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ind w:left="0" w:firstLine="0"/>
        <w:jc w:val="left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503.511811023622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004.3144993905053"/>
        <w:gridCol w:w="6499.197311633117"/>
        <w:tblGridChange w:id="0">
          <w:tblGrid>
            <w:gridCol w:w="2004.3144993905053"/>
            <w:gridCol w:w="6499.197311633117"/>
          </w:tblGrid>
        </w:tblGridChange>
      </w:tblGrid>
      <w:tr>
        <w:trPr>
          <w:cantSplit w:val="0"/>
          <w:trHeight w:val="1500" w:hRule="atLeast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after="240" w:before="240" w:line="276" w:lineRule="auto"/>
              <w:ind w:left="100" w:right="100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Planificación mensual de Prácticas del Lenguaje</w:t>
            </w:r>
          </w:p>
          <w:p w:rsidR="00000000" w:rsidDel="00000000" w:rsidP="00000000" w:rsidRDefault="00000000" w:rsidRPr="00000000" w14:paraId="00000003">
            <w:pPr>
              <w:spacing w:after="240" w:before="240" w:line="276" w:lineRule="auto"/>
              <w:ind w:left="100" w:right="100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2° A, B, C y D</w:t>
            </w:r>
          </w:p>
          <w:p w:rsidR="00000000" w:rsidDel="00000000" w:rsidP="00000000" w:rsidRDefault="00000000" w:rsidRPr="00000000" w14:paraId="00000004">
            <w:pPr>
              <w:spacing w:after="240" w:before="240" w:line="276" w:lineRule="auto"/>
              <w:ind w:left="100" w:right="100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Ciclo lectivo 2025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after="240" w:before="240" w:line="276" w:lineRule="auto"/>
              <w:ind w:left="100" w:right="10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Año/Área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after="240" w:before="240" w:line="276" w:lineRule="auto"/>
              <w:ind w:left="100" w:right="10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Práctica del lenguaje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after="240" w:before="240" w:line="276" w:lineRule="auto"/>
              <w:ind w:left="100" w:right="10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after="240" w:before="240" w:line="276" w:lineRule="auto"/>
              <w:ind w:left="100" w:right="10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Mayo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after="240" w:before="240" w:line="276" w:lineRule="auto"/>
              <w:ind w:left="100" w:right="10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Tema/Eje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after="240" w:before="240" w:line="276" w:lineRule="auto"/>
              <w:ind w:left="100" w:right="10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Lobos (textos de información)</w:t>
            </w:r>
          </w:p>
        </w:tc>
      </w:tr>
      <w:tr>
        <w:trPr>
          <w:cantSplit w:val="0"/>
          <w:trHeight w:val="423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after="240" w:before="240" w:line="276" w:lineRule="auto"/>
              <w:ind w:left="100" w:right="10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Propósitos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after="240" w:before="240" w:line="276" w:lineRule="auto"/>
              <w:ind w:left="100" w:right="10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 Que los alumnos logren:</w:t>
            </w:r>
          </w:p>
          <w:p w:rsidR="00000000" w:rsidDel="00000000" w:rsidP="00000000" w:rsidRDefault="00000000" w:rsidRPr="00000000" w14:paraId="0000000E">
            <w:pPr>
              <w:spacing w:after="240" w:before="240" w:line="276" w:lineRule="auto"/>
              <w:ind w:left="460" w:right="100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4"/>
                <w:szCs w:val="14"/>
                <w:rtl w:val="0"/>
              </w:rPr>
              <w:t xml:space="preserve">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Desarrollar prácticas de lectura, cada vez con mayor autonomía, de textos breves o fragmentos de textos.</w:t>
            </w:r>
          </w:p>
          <w:p w:rsidR="00000000" w:rsidDel="00000000" w:rsidP="00000000" w:rsidRDefault="00000000" w:rsidRPr="00000000" w14:paraId="0000000F">
            <w:pPr>
              <w:spacing w:after="240" w:before="240" w:line="276" w:lineRule="auto"/>
              <w:ind w:left="460" w:right="100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4"/>
                <w:szCs w:val="14"/>
                <w:rtl w:val="0"/>
              </w:rPr>
              <w:t xml:space="preserve">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Participen de prácticas de escritura, cada vez con mayor autonomía, de textos breves o fragmentos de textos y desplieguen diferentes tipos de conocimiento para adecuar sus producciones al contexto, que las puedan revisar y modificar lo que consideren necesario.</w:t>
            </w:r>
          </w:p>
          <w:p w:rsidR="00000000" w:rsidDel="00000000" w:rsidP="00000000" w:rsidRDefault="00000000" w:rsidRPr="00000000" w14:paraId="00000010">
            <w:pPr>
              <w:spacing w:after="240" w:before="240" w:line="276" w:lineRule="auto"/>
              <w:ind w:left="460" w:right="100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4"/>
                <w:szCs w:val="14"/>
                <w:rtl w:val="0"/>
              </w:rPr>
              <w:t xml:space="preserve">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Opinar sobre las obras leídas y escuchadas y escuchen las opiniones de los otros.</w:t>
            </w:r>
          </w:p>
          <w:p w:rsidR="00000000" w:rsidDel="00000000" w:rsidP="00000000" w:rsidRDefault="00000000" w:rsidRPr="00000000" w14:paraId="00000011">
            <w:pPr>
              <w:spacing w:after="240" w:before="240" w:line="276" w:lineRule="auto"/>
              <w:ind w:left="460" w:right="100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4"/>
                <w:szCs w:val="14"/>
                <w:rtl w:val="0"/>
              </w:rPr>
              <w:t xml:space="preserve">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Localizar un tramo del texto donde es preciso ubicarse para releer, para seguir la lectura, para copiar, para seleccionar, o pidan ayuda para hacerlo expresando claramente lo que están buscando.</w:t>
            </w:r>
          </w:p>
        </w:tc>
      </w:tr>
      <w:tr>
        <w:trPr>
          <w:cantSplit w:val="0"/>
          <w:trHeight w:val="894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240" w:before="240" w:line="276" w:lineRule="auto"/>
              <w:ind w:left="100" w:right="10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Contenidos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after="240" w:before="240" w:line="278.4" w:lineRule="auto"/>
              <w:ind w:left="1280" w:right="100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4"/>
                <w:szCs w:val="14"/>
                <w:rtl w:val="0"/>
              </w:rPr>
              <w:t xml:space="preserve">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Seguir la lectura de quien lee en voz alta.</w:t>
            </w:r>
          </w:p>
          <w:p w:rsidR="00000000" w:rsidDel="00000000" w:rsidP="00000000" w:rsidRDefault="00000000" w:rsidRPr="00000000" w14:paraId="00000014">
            <w:pPr>
              <w:spacing w:after="240" w:before="240" w:line="276" w:lineRule="auto"/>
              <w:ind w:left="1280" w:right="100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4"/>
                <w:szCs w:val="14"/>
                <w:rtl w:val="0"/>
              </w:rPr>
              <w:t xml:space="preserve">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Expresar los efectos que las obras producen en el lector.</w:t>
            </w:r>
          </w:p>
          <w:p w:rsidR="00000000" w:rsidDel="00000000" w:rsidP="00000000" w:rsidRDefault="00000000" w:rsidRPr="00000000" w14:paraId="00000015">
            <w:pPr>
              <w:spacing w:after="240" w:before="240" w:line="276" w:lineRule="auto"/>
              <w:ind w:left="1280" w:right="100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4"/>
                <w:szCs w:val="14"/>
                <w:rtl w:val="0"/>
              </w:rPr>
              <w:t xml:space="preserve">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Releer para profundizar en la lectura de ciertas obras.</w:t>
            </w:r>
          </w:p>
          <w:p w:rsidR="00000000" w:rsidDel="00000000" w:rsidP="00000000" w:rsidRDefault="00000000" w:rsidRPr="00000000" w14:paraId="00000016">
            <w:pPr>
              <w:spacing w:after="240" w:before="240" w:line="276" w:lineRule="auto"/>
              <w:ind w:left="920" w:right="10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7">
            <w:pPr>
              <w:spacing w:after="0" w:line="254.4" w:lineRule="auto"/>
              <w:ind w:left="1280" w:right="240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4"/>
                <w:szCs w:val="14"/>
                <w:rtl w:val="0"/>
              </w:rPr>
              <w:t xml:space="preserve">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Plantearse y sostener un propósito para la escritura y tener en cuenta al destinatario.</w:t>
            </w:r>
          </w:p>
          <w:p w:rsidR="00000000" w:rsidDel="00000000" w:rsidP="00000000" w:rsidRDefault="00000000" w:rsidRPr="00000000" w14:paraId="00000018">
            <w:pPr>
              <w:spacing w:after="240" w:before="240" w:line="240" w:lineRule="auto"/>
              <w:ind w:left="100" w:right="10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9">
            <w:pPr>
              <w:spacing w:after="0" w:line="254.4" w:lineRule="auto"/>
              <w:ind w:left="1280" w:right="240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4"/>
                <w:szCs w:val="14"/>
                <w:rtl w:val="0"/>
              </w:rPr>
              <w:t xml:space="preserve">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Comprender textos utilizando diversas estrategias.</w:t>
            </w:r>
          </w:p>
          <w:p w:rsidR="00000000" w:rsidDel="00000000" w:rsidP="00000000" w:rsidRDefault="00000000" w:rsidRPr="00000000" w14:paraId="0000001A">
            <w:pPr>
              <w:spacing w:after="240" w:before="240" w:line="240" w:lineRule="auto"/>
              <w:ind w:left="100" w:right="10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B">
            <w:pPr>
              <w:spacing w:after="0" w:line="254.4" w:lineRule="auto"/>
              <w:ind w:left="1280" w:right="240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4"/>
                <w:szCs w:val="14"/>
                <w:rtl w:val="0"/>
              </w:rPr>
              <w:t xml:space="preserve">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Incrementar el conocimiento lingüístico como un modo de acceso a la lectura.</w:t>
            </w:r>
          </w:p>
          <w:p w:rsidR="00000000" w:rsidDel="00000000" w:rsidP="00000000" w:rsidRDefault="00000000" w:rsidRPr="00000000" w14:paraId="0000001C">
            <w:pPr>
              <w:spacing w:after="240" w:before="240" w:line="276" w:lineRule="auto"/>
              <w:ind w:left="1280" w:right="100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4"/>
                <w:szCs w:val="14"/>
                <w:rtl w:val="0"/>
              </w:rPr>
              <w:t xml:space="preserve">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Escribir palabras conocidas, significativas y frecuentes para ellos.</w:t>
            </w:r>
          </w:p>
          <w:p w:rsidR="00000000" w:rsidDel="00000000" w:rsidP="00000000" w:rsidRDefault="00000000" w:rsidRPr="00000000" w14:paraId="0000001D">
            <w:pPr>
              <w:spacing w:after="240" w:before="240" w:line="276" w:lineRule="auto"/>
              <w:ind w:left="1280" w:right="100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4"/>
                <w:szCs w:val="14"/>
                <w:rtl w:val="0"/>
              </w:rPr>
              <w:t xml:space="preserve">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Escribir textos breves en situaciones contextualizadas (listas, títu los, etiquetas, epígrafes, rimas) utilizando los conocimientos que tienen sobre el sistema.</w:t>
            </w:r>
          </w:p>
          <w:p w:rsidR="00000000" w:rsidDel="00000000" w:rsidP="00000000" w:rsidRDefault="00000000" w:rsidRPr="00000000" w14:paraId="0000001E">
            <w:pPr>
              <w:spacing w:after="240" w:before="240" w:line="276" w:lineRule="auto"/>
              <w:ind w:left="1280" w:right="100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4"/>
                <w:szCs w:val="14"/>
                <w:rtl w:val="0"/>
              </w:rPr>
              <w:t xml:space="preserve">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Desarrollar el conocimiento lingüístico (sobre las palabras, la morfología, la fonología, la pragmática) como un modo de ac ceso a la escritura.</w:t>
            </w:r>
          </w:p>
          <w:p w:rsidR="00000000" w:rsidDel="00000000" w:rsidP="00000000" w:rsidRDefault="00000000" w:rsidRPr="00000000" w14:paraId="0000001F">
            <w:pPr>
              <w:spacing w:after="240" w:before="240" w:line="276" w:lineRule="auto"/>
              <w:ind w:left="1280" w:right="100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4"/>
                <w:szCs w:val="14"/>
                <w:rtl w:val="0"/>
              </w:rPr>
              <w:t xml:space="preserve">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Utilizar un repertorio de escrituras estables para crear otras nuevas.</w:t>
            </w:r>
          </w:p>
          <w:p w:rsidR="00000000" w:rsidDel="00000000" w:rsidP="00000000" w:rsidRDefault="00000000" w:rsidRPr="00000000" w14:paraId="00000020">
            <w:pPr>
              <w:spacing w:after="240" w:before="240" w:line="276" w:lineRule="auto"/>
              <w:ind w:left="1280" w:right="100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4"/>
                <w:szCs w:val="14"/>
                <w:rtl w:val="0"/>
              </w:rPr>
              <w:t xml:space="preserve">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Expresarse en su propia variedad lingüística, adecuarla a la situación comunicativa y acceder progresivamente a las variedades lingüísti cas de docente y compañeros.</w:t>
            </w:r>
          </w:p>
        </w:tc>
      </w:tr>
      <w:tr>
        <w:trPr>
          <w:cantSplit w:val="0"/>
          <w:trHeight w:val="126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240" w:before="240" w:line="276" w:lineRule="auto"/>
              <w:ind w:left="100" w:right="10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Recursos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after="240" w:before="240" w:line="276" w:lineRule="auto"/>
              <w:ind w:left="100" w:right="10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Biblioteca áulica, libros de cuentos, fotocopias, láminas, Documentos de las jornadas Institucionales, diseño curricular, videos y canciones.</w:t>
            </w:r>
          </w:p>
          <w:p w:rsidR="00000000" w:rsidDel="00000000" w:rsidP="00000000" w:rsidRDefault="00000000" w:rsidRPr="00000000" w14:paraId="00000023">
            <w:pPr>
              <w:spacing w:after="240" w:before="240" w:line="276" w:lineRule="auto"/>
              <w:ind w:left="100" w:right="10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 </w:t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after="240" w:before="240" w:line="276" w:lineRule="auto"/>
              <w:ind w:left="100" w:right="10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Evaluación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after="240" w:before="240" w:line="276" w:lineRule="auto"/>
              <w:ind w:left="100" w:right="10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Observación continúa de producciones escritas y lecturas  individuales. Proceso continuo de observación en participación en clases, entrega de actividades, etc.</w:t>
            </w:r>
          </w:p>
        </w:tc>
      </w:tr>
    </w:tbl>
    <w:p w:rsidR="00000000" w:rsidDel="00000000" w:rsidP="00000000" w:rsidRDefault="00000000" w:rsidRPr="00000000" w14:paraId="00000026">
      <w:pPr>
        <w:spacing w:line="240" w:lineRule="auto"/>
        <w:ind w:left="0" w:firstLine="0"/>
        <w:jc w:val="left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40" w:lineRule="auto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SECUENCIA DE ACTIVIDADES</w:t>
      </w:r>
    </w:p>
    <w:p w:rsidR="00000000" w:rsidDel="00000000" w:rsidP="00000000" w:rsidRDefault="00000000" w:rsidRPr="00000000" w14:paraId="00000028">
      <w:pPr>
        <w:spacing w:line="240" w:lineRule="auto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ind w:left="0" w:firstLine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SEMANA DEL  05/05 AL  30/05</w:t>
      </w:r>
    </w:p>
    <w:p w:rsidR="00000000" w:rsidDel="00000000" w:rsidP="00000000" w:rsidRDefault="00000000" w:rsidRPr="00000000" w14:paraId="0000002A">
      <w:pPr>
        <w:spacing w:line="240" w:lineRule="auto"/>
        <w:rPr>
          <w:color w:val="ff0000"/>
        </w:rPr>
      </w:pP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(Las actividades de lobo y los siete cabritos están en la planificación subida anteriormente ya que estaba planificada hasta el 16-05.Las unifiqué con las nuevas actividades sobre canciones y poemas, contenidos del mes de abril que no se terminó de dar y lobos, contenidos de mayo)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141" w:line="259" w:lineRule="auto"/>
        <w:ind w:left="0" w:right="0" w:firstLine="0"/>
        <w:jc w:val="left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141" w:line="259" w:lineRule="auto"/>
        <w:ind w:left="0" w:right="0" w:firstLine="0"/>
        <w:jc w:val="left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ACTIVIDAD N°1</w:t>
      </w:r>
    </w:p>
    <w:p w:rsidR="00000000" w:rsidDel="00000000" w:rsidP="00000000" w:rsidRDefault="00000000" w:rsidRPr="00000000" w14:paraId="0000002D">
      <w:pPr>
        <w:spacing w:after="141" w:line="259" w:lineRule="auto"/>
        <w:ind w:left="0" w:right="0" w:firstLine="0"/>
        <w:jc w:val="left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u w:val="single"/>
          <w:rtl w:val="0"/>
        </w:rPr>
        <w:t xml:space="preserve">TÍTULO: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LOS ENGAÑOS DEL LOBO</w:t>
      </w:r>
    </w:p>
    <w:p w:rsidR="00000000" w:rsidDel="00000000" w:rsidP="00000000" w:rsidRDefault="00000000" w:rsidRPr="00000000" w14:paraId="0000002E">
      <w:pPr>
        <w:numPr>
          <w:ilvl w:val="0"/>
          <w:numId w:val="5"/>
        </w:numPr>
        <w:spacing w:after="17" w:line="260" w:lineRule="auto"/>
        <w:ind w:left="170" w:right="0" w:hanging="170"/>
        <w:jc w:val="left"/>
        <w:rPr>
          <w:rFonts w:ascii="Calibri" w:cs="Calibri" w:eastAsia="Calibri" w:hAnsi="Calibri"/>
          <w:color w:val="555655"/>
        </w:rPr>
      </w:pPr>
      <w:r w:rsidDel="00000000" w:rsidR="00000000" w:rsidRPr="00000000">
        <w:rPr>
          <w:rFonts w:ascii="Calibri" w:cs="Calibri" w:eastAsia="Calibri" w:hAnsi="Calibri"/>
          <w:color w:val="555655"/>
          <w:rtl w:val="0"/>
        </w:rPr>
        <w:t xml:space="preserve">¿Cómo es la voz del lobo después de comer muchos huevos? Marcá con una X donde corresponda.</w:t>
      </w:r>
    </w:p>
    <w:tbl>
      <w:tblPr>
        <w:tblStyle w:val="Table2"/>
        <w:tblW w:w="7102.0" w:type="dxa"/>
        <w:jc w:val="left"/>
        <w:tblInd w:w="65.0" w:type="dxa"/>
        <w:tblLayout w:type="fixed"/>
        <w:tblLook w:val="0400"/>
      </w:tblPr>
      <w:tblGrid>
        <w:gridCol w:w="4444"/>
        <w:gridCol w:w="2658"/>
        <w:tblGridChange w:id="0">
          <w:tblGrid>
            <w:gridCol w:w="4444"/>
            <w:gridCol w:w="2658"/>
          </w:tblGrid>
        </w:tblGridChange>
      </w:tblGrid>
      <w:tr>
        <w:trPr>
          <w:cantSplit w:val="0"/>
          <w:trHeight w:val="266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F">
            <w:pPr>
              <w:spacing w:after="0" w:line="259" w:lineRule="auto"/>
              <w:ind w:left="-1881" w:right="388" w:firstLine="0"/>
              <w:jc w:val="left"/>
              <w:rPr>
                <w:rFonts w:ascii="Calibri" w:cs="Calibri" w:eastAsia="Calibri" w:hAnsi="Calibri"/>
                <w:color w:val="555655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4062.0000000000005" w:type="dxa"/>
              <w:jc w:val="left"/>
              <w:tblLayout w:type="fixed"/>
              <w:tblLook w:val="0400"/>
            </w:tblPr>
            <w:tblGrid>
              <w:gridCol w:w="2958"/>
              <w:gridCol w:w="1104"/>
              <w:tblGridChange w:id="0">
                <w:tblGrid>
                  <w:gridCol w:w="2958"/>
                  <w:gridCol w:w="1104"/>
                </w:tblGrid>
              </w:tblGridChange>
            </w:tblGrid>
            <w:tr>
              <w:trPr>
                <w:cantSplit w:val="0"/>
                <w:trHeight w:val="908" w:hRule="atLeast"/>
                <w:tblHeader w:val="0"/>
              </w:trPr>
              <w:tc>
                <w:tcPr>
                  <w:tcBorders>
                    <w:top w:color="00adc2" w:space="0" w:sz="8" w:val="single"/>
                    <w:left w:color="00adc2" w:space="0" w:sz="8" w:val="single"/>
                    <w:bottom w:color="00adc2" w:space="0" w:sz="8" w:val="single"/>
                    <w:right w:color="00adc2" w:space="0" w:sz="8" w:val="single"/>
                  </w:tcBorders>
                  <w:vAlign w:val="center"/>
                </w:tcPr>
                <w:p w:rsidR="00000000" w:rsidDel="00000000" w:rsidP="00000000" w:rsidRDefault="00000000" w:rsidRPr="00000000" w14:paraId="00000030">
                  <w:pPr>
                    <w:spacing w:after="0" w:line="259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color w:val="555655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color w:val="555655"/>
                      <w:rtl w:val="0"/>
                    </w:rPr>
                    <w:t xml:space="preserve">VOZ RONCA</w:t>
                  </w:r>
                </w:p>
              </w:tc>
              <w:tc>
                <w:tcPr>
                  <w:tcBorders>
                    <w:top w:color="00adc2" w:space="0" w:sz="8" w:val="single"/>
                    <w:left w:color="00adc2" w:space="0" w:sz="8" w:val="single"/>
                    <w:bottom w:color="00adc2" w:space="0" w:sz="8" w:val="single"/>
                    <w:right w:color="00adc2" w:space="0" w:sz="8" w:val="single"/>
                  </w:tcBorders>
                </w:tcPr>
                <w:p w:rsidR="00000000" w:rsidDel="00000000" w:rsidP="00000000" w:rsidRDefault="00000000" w:rsidRPr="00000000" w14:paraId="00000031">
                  <w:pPr>
                    <w:spacing w:after="160" w:line="259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color w:val="555655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908" w:hRule="atLeast"/>
                <w:tblHeader w:val="0"/>
              </w:trPr>
              <w:tc>
                <w:tcPr>
                  <w:tcBorders>
                    <w:top w:color="00adc2" w:space="0" w:sz="8" w:val="single"/>
                    <w:left w:color="00adc2" w:space="0" w:sz="8" w:val="single"/>
                    <w:bottom w:color="00adc2" w:space="0" w:sz="8" w:val="single"/>
                    <w:right w:color="00adc2" w:space="0" w:sz="8" w:val="single"/>
                  </w:tcBorders>
                  <w:vAlign w:val="center"/>
                </w:tcPr>
                <w:p w:rsidR="00000000" w:rsidDel="00000000" w:rsidP="00000000" w:rsidRDefault="00000000" w:rsidRPr="00000000" w14:paraId="00000032">
                  <w:pPr>
                    <w:spacing w:after="0" w:line="259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color w:val="555655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color w:val="555655"/>
                      <w:rtl w:val="0"/>
                    </w:rPr>
                    <w:t xml:space="preserve">VOZ FINITA</w:t>
                  </w:r>
                </w:p>
              </w:tc>
              <w:tc>
                <w:tcPr>
                  <w:tcBorders>
                    <w:top w:color="00adc2" w:space="0" w:sz="8" w:val="single"/>
                    <w:left w:color="00adc2" w:space="0" w:sz="8" w:val="single"/>
                    <w:bottom w:color="00adc2" w:space="0" w:sz="8" w:val="single"/>
                    <w:right w:color="00adc2" w:space="0" w:sz="8" w:val="single"/>
                  </w:tcBorders>
                </w:tcPr>
                <w:p w:rsidR="00000000" w:rsidDel="00000000" w:rsidP="00000000" w:rsidRDefault="00000000" w:rsidRPr="00000000" w14:paraId="00000033">
                  <w:pPr>
                    <w:spacing w:after="160" w:line="259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color w:val="555655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34">
            <w:pPr>
              <w:spacing w:after="160" w:line="259" w:lineRule="auto"/>
              <w:ind w:left="0" w:right="0" w:firstLine="0"/>
              <w:jc w:val="left"/>
              <w:rPr>
                <w:rFonts w:ascii="Calibri" w:cs="Calibri" w:eastAsia="Calibri" w:hAnsi="Calibri"/>
                <w:color w:val="55565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5">
            <w:pPr>
              <w:spacing w:after="0" w:line="259" w:lineRule="auto"/>
              <w:ind w:left="388" w:right="0" w:firstLine="0"/>
              <w:jc w:val="left"/>
              <w:rPr>
                <w:rFonts w:ascii="Calibri" w:cs="Calibri" w:eastAsia="Calibri" w:hAnsi="Calibri"/>
                <w:color w:val="555655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55655"/>
              </w:rPr>
              <w:drawing>
                <wp:inline distB="0" distT="0" distL="0" distR="0">
                  <wp:extent cx="1441704" cy="1694688"/>
                  <wp:effectExtent b="0" l="0" r="0" t="0"/>
                  <wp:docPr id="88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704" cy="16946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spacing w:after="729" w:line="259" w:lineRule="auto"/>
        <w:ind w:left="0" w:right="1221" w:firstLine="0"/>
        <w:jc w:val="left"/>
        <w:rPr>
          <w:rFonts w:ascii="Calibri" w:cs="Calibri" w:eastAsia="Calibri" w:hAnsi="Calibri"/>
          <w:color w:val="5556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5"/>
        </w:numPr>
        <w:spacing w:after="857" w:line="260" w:lineRule="auto"/>
        <w:ind w:left="170" w:right="0" w:hanging="170"/>
        <w:jc w:val="left"/>
        <w:rPr>
          <w:rFonts w:ascii="Calibri" w:cs="Calibri" w:eastAsia="Calibri" w:hAnsi="Calibri"/>
          <w:color w:val="555655"/>
        </w:rPr>
      </w:pPr>
      <w:r w:rsidDel="00000000" w:rsidR="00000000" w:rsidRPr="00000000">
        <w:rPr>
          <w:rFonts w:ascii="Calibri" w:cs="Calibri" w:eastAsia="Calibri" w:hAnsi="Calibri"/>
          <w:color w:val="555655"/>
          <w:rtl w:val="0"/>
        </w:rPr>
        <w:t xml:space="preserve">¿Cómo son las patas del lobo cuando las mete en la bolsa de harina? Marcá con una X donde corresponda.</w:t>
      </w:r>
    </w:p>
    <w:tbl>
      <w:tblPr>
        <w:tblStyle w:val="Table4"/>
        <w:tblW w:w="8860.0" w:type="dxa"/>
        <w:jc w:val="left"/>
        <w:tblInd w:w="65.0" w:type="dxa"/>
        <w:tblLayout w:type="fixed"/>
        <w:tblLook w:val="0400"/>
      </w:tblPr>
      <w:tblGrid>
        <w:gridCol w:w="4488"/>
        <w:gridCol w:w="4372"/>
        <w:tblGridChange w:id="0">
          <w:tblGrid>
            <w:gridCol w:w="4488"/>
            <w:gridCol w:w="4372"/>
          </w:tblGrid>
        </w:tblGridChange>
      </w:tblGrid>
      <w:tr>
        <w:trPr>
          <w:cantSplit w:val="0"/>
          <w:trHeight w:val="2282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8">
            <w:pPr>
              <w:spacing w:after="0" w:line="259" w:lineRule="auto"/>
              <w:ind w:left="-1881" w:right="345" w:firstLine="0"/>
              <w:jc w:val="left"/>
              <w:rPr>
                <w:rFonts w:ascii="Calibri" w:cs="Calibri" w:eastAsia="Calibri" w:hAnsi="Calibri"/>
                <w:color w:val="555655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4147.0" w:type="dxa"/>
              <w:jc w:val="left"/>
              <w:tblLayout w:type="fixed"/>
              <w:tblLook w:val="0400"/>
            </w:tblPr>
            <w:tblGrid>
              <w:gridCol w:w="2966"/>
              <w:gridCol w:w="1181"/>
              <w:tblGridChange w:id="0">
                <w:tblGrid>
                  <w:gridCol w:w="2966"/>
                  <w:gridCol w:w="1181"/>
                </w:tblGrid>
              </w:tblGridChange>
            </w:tblGrid>
            <w:tr>
              <w:trPr>
                <w:cantSplit w:val="0"/>
                <w:trHeight w:val="1129" w:hRule="atLeast"/>
                <w:tblHeader w:val="0"/>
              </w:trPr>
              <w:tc>
                <w:tcPr>
                  <w:tcBorders>
                    <w:top w:color="00adc2" w:space="0" w:sz="8" w:val="single"/>
                    <w:left w:color="00adc2" w:space="0" w:sz="8" w:val="single"/>
                    <w:bottom w:color="00adc2" w:space="0" w:sz="8" w:val="single"/>
                    <w:right w:color="00adc2" w:space="0" w:sz="8" w:val="single"/>
                  </w:tcBorders>
                  <w:vAlign w:val="center"/>
                </w:tcPr>
                <w:p w:rsidR="00000000" w:rsidDel="00000000" w:rsidP="00000000" w:rsidRDefault="00000000" w:rsidRPr="00000000" w14:paraId="00000039">
                  <w:pPr>
                    <w:spacing w:after="0" w:line="259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color w:val="555655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color w:val="555655"/>
                      <w:rtl w:val="0"/>
                    </w:rPr>
                    <w:t xml:space="preserve">PATAS NEGRAS</w:t>
                  </w:r>
                </w:p>
              </w:tc>
              <w:tc>
                <w:tcPr>
                  <w:tcBorders>
                    <w:top w:color="00adc2" w:space="0" w:sz="8" w:val="single"/>
                    <w:left w:color="00adc2" w:space="0" w:sz="8" w:val="single"/>
                    <w:bottom w:color="00adc2" w:space="0" w:sz="8" w:val="single"/>
                    <w:right w:color="00adc2" w:space="0" w:sz="8" w:val="single"/>
                  </w:tcBorders>
                </w:tcPr>
                <w:p w:rsidR="00000000" w:rsidDel="00000000" w:rsidP="00000000" w:rsidRDefault="00000000" w:rsidRPr="00000000" w14:paraId="0000003A">
                  <w:pPr>
                    <w:spacing w:after="160" w:line="259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color w:val="555655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1129" w:hRule="atLeast"/>
                <w:tblHeader w:val="0"/>
              </w:trPr>
              <w:tc>
                <w:tcPr>
                  <w:tcBorders>
                    <w:top w:color="00adc2" w:space="0" w:sz="8" w:val="single"/>
                    <w:left w:color="00adc2" w:space="0" w:sz="8" w:val="single"/>
                    <w:bottom w:color="00adc2" w:space="0" w:sz="8" w:val="single"/>
                    <w:right w:color="00adc2" w:space="0" w:sz="8" w:val="single"/>
                  </w:tcBorders>
                  <w:vAlign w:val="center"/>
                </w:tcPr>
                <w:p w:rsidR="00000000" w:rsidDel="00000000" w:rsidP="00000000" w:rsidRDefault="00000000" w:rsidRPr="00000000" w14:paraId="0000003B">
                  <w:pPr>
                    <w:spacing w:after="0" w:line="259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color w:val="555655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color w:val="555655"/>
                      <w:rtl w:val="0"/>
                    </w:rPr>
                    <w:t xml:space="preserve">PATAS BLANCAS</w:t>
                  </w:r>
                </w:p>
              </w:tc>
              <w:tc>
                <w:tcPr>
                  <w:tcBorders>
                    <w:top w:color="00adc2" w:space="0" w:sz="8" w:val="single"/>
                    <w:left w:color="00adc2" w:space="0" w:sz="8" w:val="single"/>
                    <w:bottom w:color="00adc2" w:space="0" w:sz="8" w:val="single"/>
                    <w:right w:color="00adc2" w:space="0" w:sz="8" w:val="single"/>
                  </w:tcBorders>
                </w:tcPr>
                <w:p w:rsidR="00000000" w:rsidDel="00000000" w:rsidP="00000000" w:rsidRDefault="00000000" w:rsidRPr="00000000" w14:paraId="0000003C">
                  <w:pPr>
                    <w:spacing w:after="160" w:line="259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color w:val="555655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3D">
            <w:pPr>
              <w:spacing w:after="160" w:line="259" w:lineRule="auto"/>
              <w:ind w:left="0" w:right="0" w:firstLine="0"/>
              <w:jc w:val="left"/>
              <w:rPr>
                <w:rFonts w:ascii="Calibri" w:cs="Calibri" w:eastAsia="Calibri" w:hAnsi="Calibri"/>
                <w:color w:val="55565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E">
            <w:pPr>
              <w:spacing w:after="0" w:line="259" w:lineRule="auto"/>
              <w:ind w:left="345" w:right="0" w:firstLine="0"/>
              <w:jc w:val="left"/>
              <w:rPr>
                <w:rFonts w:ascii="Calibri" w:cs="Calibri" w:eastAsia="Calibri" w:hAnsi="Calibri"/>
                <w:color w:val="555655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55655"/>
              </w:rPr>
              <w:drawing>
                <wp:inline distB="0" distT="0" distL="0" distR="0">
                  <wp:extent cx="2557273" cy="1289304"/>
                  <wp:effectExtent b="0" l="0" r="0" t="0"/>
                  <wp:docPr id="889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273" cy="12893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spacing w:after="0" w:line="259" w:lineRule="auto"/>
        <w:ind w:left="26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259" w:lineRule="auto"/>
        <w:ind w:left="26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41">
      <w:pPr>
        <w:spacing w:after="0" w:line="259" w:lineRule="auto"/>
        <w:ind w:left="26" w:right="0" w:firstLine="0"/>
        <w:jc w:val="left"/>
        <w:rPr>
          <w:rFonts w:ascii="Calibri" w:cs="Calibri" w:eastAsia="Calibri" w:hAnsi="Calibri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59" w:lineRule="auto"/>
        <w:ind w:left="26" w:right="0" w:firstLine="0"/>
        <w:jc w:val="left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ACTIVIDAD N°2</w:t>
      </w:r>
    </w:p>
    <w:p w:rsidR="00000000" w:rsidDel="00000000" w:rsidP="00000000" w:rsidRDefault="00000000" w:rsidRPr="00000000" w14:paraId="00000043">
      <w:pPr>
        <w:spacing w:after="0" w:line="259" w:lineRule="auto"/>
        <w:ind w:left="26" w:right="0" w:firstLine="0"/>
        <w:jc w:val="left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u w:val="single"/>
          <w:rtl w:val="0"/>
        </w:rPr>
        <w:t xml:space="preserve">TÍTULO:</w:t>
      </w: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PALABRAS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PARECIDAS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7"/>
        </w:numPr>
        <w:spacing w:after="0" w:line="276" w:lineRule="auto"/>
        <w:ind w:left="720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VOLVEREMOS A CANTAR Y A LEER LA CANCIÓN.</w:t>
      </w:r>
    </w:p>
    <w:p w:rsidR="00000000" w:rsidDel="00000000" w:rsidP="00000000" w:rsidRDefault="00000000" w:rsidRPr="00000000" w14:paraId="00000045">
      <w:pPr>
        <w:numPr>
          <w:ilvl w:val="0"/>
          <w:numId w:val="7"/>
        </w:numPr>
        <w:spacing w:after="0" w:line="276" w:lineRule="auto"/>
        <w:ind w:left="720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DEBERÁN ENCONTRAR DONDE DICE: RANA ¿SE FIJARON QUE TAMBIÉN, EN UN LUGAR DICE “RANITA”? ¿CÓMO SE DAN CUENTA DE CUÁL ES RANA Y CUÁL ES RANITA SI LAS DOS COMIENZAN CON LAS MISMAS? TAMBIÉN BUSCAR DONDE DICE CABALLERO, SEÑORA Y MARINERO.</w:t>
      </w:r>
    </w:p>
    <w:p w:rsidR="00000000" w:rsidDel="00000000" w:rsidP="00000000" w:rsidRDefault="00000000" w:rsidRPr="00000000" w14:paraId="00000046">
      <w:pPr>
        <w:numPr>
          <w:ilvl w:val="0"/>
          <w:numId w:val="7"/>
        </w:numPr>
        <w:spacing w:after="0" w:line="276" w:lineRule="auto"/>
        <w:ind w:left="720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COMPARAREMOS EN EL PIZARRÓN LA ESCRITURA DE LAS DOS PALABRAS QUE TERMINAN IGUAL PERO EMPIEZAN DIFERENTE.</w:t>
      </w:r>
    </w:p>
    <w:p w:rsidR="00000000" w:rsidDel="00000000" w:rsidP="00000000" w:rsidRDefault="00000000" w:rsidRPr="00000000" w14:paraId="00000047">
      <w:pPr>
        <w:spacing w:after="200" w:line="276" w:lineRule="auto"/>
        <w:ind w:left="360" w:right="0" w:firstLine="0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MARIN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ERO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          CABALL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ERO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200" w:line="276" w:lineRule="auto"/>
        <w:ind w:left="36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8"/>
        </w:numPr>
        <w:spacing w:after="0" w:line="276" w:lineRule="auto"/>
        <w:ind w:left="1125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 PUEDEN OFRECER OTRAS PALABRAS PARA COMPARAR (ZAPATERO, PANADERO)</w:t>
      </w:r>
    </w:p>
    <w:p w:rsidR="00000000" w:rsidDel="00000000" w:rsidP="00000000" w:rsidRDefault="00000000" w:rsidRPr="00000000" w14:paraId="0000004A">
      <w:pPr>
        <w:numPr>
          <w:ilvl w:val="0"/>
          <w:numId w:val="8"/>
        </w:numPr>
        <w:spacing w:after="0" w:line="276" w:lineRule="auto"/>
        <w:ind w:left="1125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PASARÁN A ESCRIBIR  OTROS PARES, POR EJEMPLO, QUE PERMITAN TRABAJAR SOBRE EL RECONOCIMIENTO DE PARTES DE ESCRITURAS CONOCIDAS EN ESCRITURAS NUEVAS.</w:t>
      </w:r>
    </w:p>
    <w:p w:rsidR="00000000" w:rsidDel="00000000" w:rsidP="00000000" w:rsidRDefault="00000000" w:rsidRPr="00000000" w14:paraId="0000004B">
      <w:pPr>
        <w:spacing w:after="0" w:line="276" w:lineRule="auto"/>
        <w:ind w:left="1125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4106669" cy="1285875"/>
            <wp:effectExtent b="0" l="0" r="0" t="0"/>
            <wp:docPr id="88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06669" cy="1285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4182895" cy="1343025"/>
            <wp:effectExtent b="0" l="0" r="0" t="0"/>
            <wp:docPr id="89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82895" cy="1343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4C">
      <w:pPr>
        <w:spacing w:after="0" w:line="276" w:lineRule="auto"/>
        <w:ind w:left="1125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4151566" cy="1431925"/>
            <wp:effectExtent b="0" l="0" r="0" t="0"/>
            <wp:docPr id="89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1566" cy="1431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8"/>
        </w:numPr>
        <w:spacing w:after="0" w:line="276" w:lineRule="auto"/>
        <w:ind w:left="1125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LAS ANOTARÁN EN EL CUADERNO.</w:t>
      </w:r>
    </w:p>
    <w:p w:rsidR="00000000" w:rsidDel="00000000" w:rsidP="00000000" w:rsidRDefault="00000000" w:rsidRPr="00000000" w14:paraId="0000004E">
      <w:pPr>
        <w:numPr>
          <w:ilvl w:val="0"/>
          <w:numId w:val="8"/>
        </w:numPr>
        <w:spacing w:after="0" w:line="276" w:lineRule="auto"/>
        <w:ind w:left="1125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ARMAREMOS UNA LÁMINA PARA EL AULA.</w:t>
      </w:r>
    </w:p>
    <w:p w:rsidR="00000000" w:rsidDel="00000000" w:rsidP="00000000" w:rsidRDefault="00000000" w:rsidRPr="00000000" w14:paraId="0000004F">
      <w:pPr>
        <w:spacing w:after="0" w:line="259" w:lineRule="auto"/>
        <w:ind w:left="26" w:right="0" w:firstLine="0"/>
        <w:jc w:val="left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="259" w:lineRule="auto"/>
        <w:ind w:left="26" w:right="0" w:firstLine="0"/>
        <w:jc w:val="left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71" w:line="259" w:lineRule="auto"/>
        <w:ind w:left="0" w:right="0" w:firstLine="0"/>
        <w:jc w:val="left"/>
        <w:rPr>
          <w:rFonts w:ascii="Calibri" w:cs="Calibri" w:eastAsia="Calibri" w:hAnsi="Calibri"/>
          <w:b w:val="1"/>
          <w:color w:val="00000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u w:val="single"/>
          <w:rtl w:val="0"/>
        </w:rPr>
        <w:t xml:space="preserve">ACTIVIDAD N°3</w:t>
      </w:r>
    </w:p>
    <w:p w:rsidR="00000000" w:rsidDel="00000000" w:rsidP="00000000" w:rsidRDefault="00000000" w:rsidRPr="00000000" w14:paraId="00000052">
      <w:pPr>
        <w:spacing w:after="71" w:line="259" w:lineRule="auto"/>
        <w:ind w:left="0" w:right="0" w:firstLine="0"/>
        <w:jc w:val="left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u w:val="single"/>
          <w:rtl w:val="0"/>
        </w:rPr>
        <w:t xml:space="preserve">TÍTULO:</w:t>
      </w:r>
      <w:r w:rsidDel="00000000" w:rsidR="00000000" w:rsidRPr="00000000">
        <w:rPr>
          <w:rFonts w:ascii="Cambria" w:cs="Cambria" w:eastAsia="Cambria" w:hAnsi="Cambria"/>
          <w:color w:val="00000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404040"/>
          <w:rtl w:val="0"/>
        </w:rPr>
        <w:t xml:space="preserve">LOS ESCONDITES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71" w:line="259" w:lineRule="auto"/>
        <w:ind w:left="0" w:right="0" w:firstLine="0"/>
        <w:jc w:val="left"/>
        <w:rPr>
          <w:rFonts w:ascii="Cambria" w:cs="Cambria" w:eastAsia="Cambria" w:hAnsi="Cambria"/>
          <w:color w:val="404040"/>
        </w:rPr>
      </w:pPr>
      <w:r w:rsidDel="00000000" w:rsidR="00000000" w:rsidRPr="00000000">
        <w:rPr>
          <w:rFonts w:ascii="Cambria" w:cs="Cambria" w:eastAsia="Cambria" w:hAnsi="Cambria"/>
          <w:color w:val="000000"/>
        </w:rPr>
        <w:drawing>
          <wp:inline distB="0" distT="0" distL="0" distR="0">
            <wp:extent cx="5422900" cy="1401973"/>
            <wp:effectExtent b="0" l="0" r="0" t="0"/>
            <wp:docPr descr="C:\Users\Alumno\AppData\Local\Microsoft\Windows\Temporary Internet Files\Content.Word\Screenshot_20250304_075627_PDF Go.jpg" id="893" name="image9.png"/>
            <a:graphic>
              <a:graphicData uri="http://schemas.openxmlformats.org/drawingml/2006/picture">
                <pic:pic>
                  <pic:nvPicPr>
                    <pic:cNvPr descr="C:\Users\Alumno\AppData\Local\Microsoft\Windows\Temporary Internet Files\Content.Word\Screenshot_20250304_075627_PDF Go.jpg" id="0" name="image9.png"/>
                    <pic:cNvPicPr preferRelativeResize="0"/>
                  </pic:nvPicPr>
                  <pic:blipFill>
                    <a:blip r:embed="rId12"/>
                    <a:srcRect b="70836" l="0" r="0" t="12108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14019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71" w:line="259" w:lineRule="auto"/>
        <w:ind w:left="0" w:right="0" w:firstLine="0"/>
        <w:jc w:val="left"/>
        <w:rPr>
          <w:rFonts w:ascii="Cambria" w:cs="Cambria" w:eastAsia="Cambria" w:hAnsi="Cambria"/>
          <w:color w:val="404040"/>
        </w:rPr>
      </w:pPr>
      <w:r w:rsidDel="00000000" w:rsidR="00000000" w:rsidRPr="00000000">
        <w:rPr>
          <w:rFonts w:ascii="Cambria" w:cs="Cambria" w:eastAsia="Cambria" w:hAnsi="Cambria"/>
          <w:color w:val="404040"/>
        </w:rPr>
        <w:drawing>
          <wp:inline distB="0" distT="0" distL="0" distR="0">
            <wp:extent cx="5467350" cy="4895850"/>
            <wp:effectExtent b="0" l="0" r="0" t="0"/>
            <wp:docPr descr="Screenshot_20250304_075627_PDF Go" id="892" name="image3.jpg"/>
            <a:graphic>
              <a:graphicData uri="http://schemas.openxmlformats.org/drawingml/2006/picture">
                <pic:pic>
                  <pic:nvPicPr>
                    <pic:cNvPr descr="Screenshot_20250304_075627_PDF Go" id="0" name="image3.jpg"/>
                    <pic:cNvPicPr preferRelativeResize="0"/>
                  </pic:nvPicPr>
                  <pic:blipFill>
                    <a:blip r:embed="rId13"/>
                    <a:srcRect b="26970" l="0" r="0" t="31444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4895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442" w:line="260" w:lineRule="auto"/>
        <w:ind w:left="-5" w:right="0" w:firstLine="0"/>
        <w:jc w:val="left"/>
        <w:rPr>
          <w:rFonts w:ascii="Cambria" w:cs="Cambria" w:eastAsia="Cambria" w:hAnsi="Cambria"/>
          <w:color w:val="555655"/>
        </w:rPr>
      </w:pPr>
      <w:r w:rsidDel="00000000" w:rsidR="00000000" w:rsidRPr="00000000">
        <w:rPr>
          <w:rFonts w:ascii="Cambria" w:cs="Cambria" w:eastAsia="Cambria" w:hAnsi="Cambria"/>
          <w:color w:val="555655"/>
          <w:rtl w:val="0"/>
        </w:rPr>
        <w:t xml:space="preserve">La astucia de lobo: La mamá cabra advirtió a sus hijos sobre la voz ronca y las patas negras del lobo, sin embargo, el animal logró engañarlos para que le abrieran la puerta. </w:t>
      </w:r>
    </w:p>
    <w:p w:rsidR="00000000" w:rsidDel="00000000" w:rsidP="00000000" w:rsidRDefault="00000000" w:rsidRPr="00000000" w14:paraId="00000056">
      <w:pPr>
        <w:spacing w:after="523" w:line="260" w:lineRule="auto"/>
        <w:ind w:left="-5" w:right="0" w:firstLine="0"/>
        <w:jc w:val="left"/>
        <w:rPr>
          <w:rFonts w:ascii="Cambria" w:cs="Cambria" w:eastAsia="Cambria" w:hAnsi="Cambria"/>
          <w:color w:val="555655"/>
        </w:rPr>
      </w:pPr>
      <w:r w:rsidDel="00000000" w:rsidR="00000000" w:rsidRPr="00000000">
        <w:rPr>
          <w:rFonts w:ascii="Cambria" w:cs="Cambria" w:eastAsia="Cambria" w:hAnsi="Cambria"/>
          <w:color w:val="555655"/>
          <w:rtl w:val="0"/>
        </w:rPr>
        <w:t xml:space="preserve">• Escribí lo que hizo el lobo para que los cabritos no lo reconocieran. </w:t>
      </w:r>
    </w:p>
    <w:p w:rsidR="00000000" w:rsidDel="00000000" w:rsidP="00000000" w:rsidRDefault="00000000" w:rsidRPr="00000000" w14:paraId="00000057">
      <w:pPr>
        <w:spacing w:after="906" w:line="259" w:lineRule="auto"/>
        <w:ind w:left="0" w:right="0" w:firstLine="0"/>
        <w:jc w:val="left"/>
        <w:rPr>
          <w:rFonts w:ascii="Cambria" w:cs="Cambria" w:eastAsia="Cambria" w:hAnsi="Cambria"/>
          <w:color w:val="555655"/>
        </w:rPr>
      </w:pPr>
      <w:r w:rsidDel="00000000" w:rsidR="00000000" w:rsidRPr="00000000">
        <w:rPr>
          <w:rFonts w:ascii="Cambria" w:cs="Cambria" w:eastAsia="Cambria" w:hAnsi="Cambria"/>
          <w:color w:val="000000"/>
        </w:rPr>
        <mc:AlternateContent>
          <mc:Choice Requires="wpg">
            <w:drawing>
              <wp:inline distB="0" distT="0" distL="0" distR="0">
                <wp:extent cx="5400002" cy="3175"/>
                <wp:effectExtent b="0" l="0" r="0" t="0"/>
                <wp:docPr id="88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45975" y="3775225"/>
                          <a:ext cx="5400002" cy="3175"/>
                          <a:chOff x="2645975" y="3775225"/>
                          <a:chExt cx="5400050" cy="9550"/>
                        </a:xfrm>
                      </wpg:grpSpPr>
                      <wpg:grpSp>
                        <wpg:cNvGrpSpPr/>
                        <wpg:grpSpPr>
                          <a:xfrm>
                            <a:off x="2645999" y="3778413"/>
                            <a:ext cx="5400002" cy="3175"/>
                            <a:chOff x="2645975" y="3773650"/>
                            <a:chExt cx="5400050" cy="95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645975" y="3773650"/>
                              <a:ext cx="54000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645999" y="3778413"/>
                              <a:ext cx="5400002" cy="3175"/>
                              <a:chOff x="0" y="0"/>
                              <a:chExt cx="5400002" cy="3175"/>
                            </a:xfrm>
                          </wpg:grpSpPr>
                          <wps:wsp>
                            <wps:cNvSpPr/>
                            <wps:cNvPr id="9" name="Shape 9"/>
                            <wps:spPr>
                              <a:xfrm>
                                <a:off x="0" y="0"/>
                                <a:ext cx="5400000" cy="3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11.000000238418579" w:firstLine="-10"/>
                                    <w:jc w:val="both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0" name="Shape 10"/>
                            <wps:spPr>
                              <a:xfrm>
                                <a:off x="0" y="0"/>
                                <a:ext cx="5400002" cy="0"/>
                              </a:xfrm>
                              <a:custGeom>
                                <a:rect b="b" l="l" r="r" t="t"/>
                                <a:pathLst>
                                  <a:path extrusionOk="0" h="120000" w="5400002">
                                    <a:moveTo>
                                      <a:pt x="0" y="0"/>
                                    </a:moveTo>
                                    <a:lnTo>
                                      <a:pt x="5400002" y="0"/>
                                    </a:lnTo>
                                  </a:path>
                                </a:pathLst>
                              </a:custGeom>
                              <a:noFill/>
                              <a:ln cap="flat" cmpd="sng" w="9525">
                                <a:solidFill>
                                  <a:srgbClr val="525452"/>
                                </a:solidFill>
                                <a:prstDash val="solid"/>
                                <a:miter lim="1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400002" cy="3175"/>
                <wp:effectExtent b="0" l="0" r="0" t="0"/>
                <wp:docPr id="882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2" cy="31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906" w:line="259" w:lineRule="auto"/>
        <w:ind w:left="0" w:right="0" w:firstLine="0"/>
        <w:jc w:val="left"/>
        <w:rPr>
          <w:rFonts w:ascii="Cambria" w:cs="Cambria" w:eastAsia="Cambria" w:hAnsi="Cambria"/>
          <w:color w:val="555655"/>
        </w:rPr>
      </w:pPr>
      <w:r w:rsidDel="00000000" w:rsidR="00000000" w:rsidRPr="00000000">
        <w:rPr>
          <w:rFonts w:ascii="Cambria" w:cs="Cambria" w:eastAsia="Cambria" w:hAnsi="Cambria"/>
          <w:color w:val="000000"/>
        </w:rPr>
        <mc:AlternateContent>
          <mc:Choice Requires="wpg">
            <w:drawing>
              <wp:inline distB="0" distT="0" distL="0" distR="0">
                <wp:extent cx="5400002" cy="3175"/>
                <wp:effectExtent b="0" l="0" r="0" t="0"/>
                <wp:docPr id="88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45975" y="3775225"/>
                          <a:ext cx="5400002" cy="3175"/>
                          <a:chOff x="2645975" y="3775225"/>
                          <a:chExt cx="5400050" cy="9550"/>
                        </a:xfrm>
                      </wpg:grpSpPr>
                      <wpg:grpSp>
                        <wpg:cNvGrpSpPr/>
                        <wpg:grpSpPr>
                          <a:xfrm>
                            <a:off x="2645999" y="3778413"/>
                            <a:ext cx="5400002" cy="3175"/>
                            <a:chOff x="2645975" y="3773650"/>
                            <a:chExt cx="5400050" cy="95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645975" y="3773650"/>
                              <a:ext cx="54000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645999" y="3778413"/>
                              <a:ext cx="5400002" cy="3175"/>
                              <a:chOff x="0" y="0"/>
                              <a:chExt cx="5400002" cy="3175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0" y="0"/>
                                <a:ext cx="5400000" cy="3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11.000000238418579" w:firstLine="-10"/>
                                    <w:jc w:val="both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6" name="Shape 6"/>
                            <wps:spPr>
                              <a:xfrm>
                                <a:off x="0" y="0"/>
                                <a:ext cx="5400002" cy="0"/>
                              </a:xfrm>
                              <a:custGeom>
                                <a:rect b="b" l="l" r="r" t="t"/>
                                <a:pathLst>
                                  <a:path extrusionOk="0" h="120000" w="5400002">
                                    <a:moveTo>
                                      <a:pt x="0" y="0"/>
                                    </a:moveTo>
                                    <a:lnTo>
                                      <a:pt x="5400002" y="0"/>
                                    </a:lnTo>
                                  </a:path>
                                </a:pathLst>
                              </a:custGeom>
                              <a:noFill/>
                              <a:ln cap="flat" cmpd="sng" w="9525">
                                <a:solidFill>
                                  <a:srgbClr val="525452"/>
                                </a:solidFill>
                                <a:prstDash val="solid"/>
                                <a:miter lim="1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400002" cy="3175"/>
                <wp:effectExtent b="0" l="0" r="0" t="0"/>
                <wp:docPr id="881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2" cy="31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906" w:line="259" w:lineRule="auto"/>
        <w:ind w:left="0" w:right="0" w:firstLine="0"/>
        <w:jc w:val="left"/>
        <w:rPr>
          <w:rFonts w:ascii="Cambria" w:cs="Cambria" w:eastAsia="Cambria" w:hAnsi="Cambria"/>
          <w:color w:val="555655"/>
        </w:rPr>
      </w:pPr>
      <w:r w:rsidDel="00000000" w:rsidR="00000000" w:rsidRPr="00000000">
        <w:rPr>
          <w:rFonts w:ascii="Cambria" w:cs="Cambria" w:eastAsia="Cambria" w:hAnsi="Cambria"/>
          <w:color w:val="000000"/>
        </w:rPr>
        <mc:AlternateContent>
          <mc:Choice Requires="wpg">
            <w:drawing>
              <wp:inline distB="0" distT="0" distL="0" distR="0">
                <wp:extent cx="5400002" cy="3175"/>
                <wp:effectExtent b="0" l="0" r="0" t="0"/>
                <wp:docPr id="88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45975" y="3775225"/>
                          <a:ext cx="5400002" cy="3175"/>
                          <a:chOff x="2645975" y="3775225"/>
                          <a:chExt cx="5400050" cy="9550"/>
                        </a:xfrm>
                      </wpg:grpSpPr>
                      <wpg:grpSp>
                        <wpg:cNvGrpSpPr/>
                        <wpg:grpSpPr>
                          <a:xfrm>
                            <a:off x="2645999" y="3778413"/>
                            <a:ext cx="5400002" cy="3175"/>
                            <a:chOff x="2645975" y="3773650"/>
                            <a:chExt cx="5400050" cy="95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645975" y="3773650"/>
                              <a:ext cx="54000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645999" y="3778413"/>
                              <a:ext cx="5400002" cy="3175"/>
                              <a:chOff x="0" y="0"/>
                              <a:chExt cx="5400002" cy="3175"/>
                            </a:xfrm>
                          </wpg:grpSpPr>
                          <wps:wsp>
                            <wps:cNvSpPr/>
                            <wps:cNvPr id="17" name="Shape 17"/>
                            <wps:spPr>
                              <a:xfrm>
                                <a:off x="0" y="0"/>
                                <a:ext cx="5400000" cy="3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11.000000238418579" w:firstLine="-10"/>
                                    <w:jc w:val="both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8" name="Shape 18"/>
                            <wps:spPr>
                              <a:xfrm>
                                <a:off x="0" y="0"/>
                                <a:ext cx="5400002" cy="0"/>
                              </a:xfrm>
                              <a:custGeom>
                                <a:rect b="b" l="l" r="r" t="t"/>
                                <a:pathLst>
                                  <a:path extrusionOk="0" h="120000" w="5400002">
                                    <a:moveTo>
                                      <a:pt x="0" y="0"/>
                                    </a:moveTo>
                                    <a:lnTo>
                                      <a:pt x="5400002" y="0"/>
                                    </a:lnTo>
                                  </a:path>
                                </a:pathLst>
                              </a:custGeom>
                              <a:noFill/>
                              <a:ln cap="flat" cmpd="sng" w="9525">
                                <a:solidFill>
                                  <a:srgbClr val="525452"/>
                                </a:solidFill>
                                <a:prstDash val="solid"/>
                                <a:miter lim="1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400002" cy="3175"/>
                <wp:effectExtent b="0" l="0" r="0" t="0"/>
                <wp:docPr id="884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2" cy="31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812" w:line="259" w:lineRule="auto"/>
        <w:ind w:left="0" w:right="0" w:firstLine="0"/>
        <w:jc w:val="left"/>
        <w:rPr>
          <w:rFonts w:ascii="Cambria" w:cs="Cambria" w:eastAsia="Cambria" w:hAnsi="Cambria"/>
          <w:color w:val="555655"/>
        </w:rPr>
      </w:pPr>
      <w:r w:rsidDel="00000000" w:rsidR="00000000" w:rsidRPr="00000000">
        <w:rPr>
          <w:rFonts w:ascii="Cambria" w:cs="Cambria" w:eastAsia="Cambria" w:hAnsi="Cambria"/>
          <w:color w:val="000000"/>
        </w:rPr>
        <mc:AlternateContent>
          <mc:Choice Requires="wpg">
            <w:drawing>
              <wp:inline distB="0" distT="0" distL="0" distR="0">
                <wp:extent cx="5400002" cy="3175"/>
                <wp:effectExtent b="0" l="0" r="0" t="0"/>
                <wp:docPr id="88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45975" y="3775225"/>
                          <a:ext cx="5400002" cy="3175"/>
                          <a:chOff x="2645975" y="3775225"/>
                          <a:chExt cx="5400050" cy="9550"/>
                        </a:xfrm>
                      </wpg:grpSpPr>
                      <wpg:grpSp>
                        <wpg:cNvGrpSpPr/>
                        <wpg:grpSpPr>
                          <a:xfrm>
                            <a:off x="2645999" y="3778413"/>
                            <a:ext cx="5400002" cy="3175"/>
                            <a:chOff x="2645975" y="3773650"/>
                            <a:chExt cx="5400050" cy="95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645975" y="3773650"/>
                              <a:ext cx="54000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645999" y="3778413"/>
                              <a:ext cx="5400002" cy="3175"/>
                              <a:chOff x="0" y="0"/>
                              <a:chExt cx="5400002" cy="3175"/>
                            </a:xfrm>
                          </wpg:grpSpPr>
                          <wps:wsp>
                            <wps:cNvSpPr/>
                            <wps:cNvPr id="13" name="Shape 13"/>
                            <wps:spPr>
                              <a:xfrm>
                                <a:off x="0" y="0"/>
                                <a:ext cx="5400000" cy="3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11.000000238418579" w:firstLine="-10"/>
                                    <w:jc w:val="both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4" name="Shape 14"/>
                            <wps:spPr>
                              <a:xfrm>
                                <a:off x="0" y="0"/>
                                <a:ext cx="5400002" cy="0"/>
                              </a:xfrm>
                              <a:custGeom>
                                <a:rect b="b" l="l" r="r" t="t"/>
                                <a:pathLst>
                                  <a:path extrusionOk="0" h="120000" w="5400002">
                                    <a:moveTo>
                                      <a:pt x="0" y="0"/>
                                    </a:moveTo>
                                    <a:lnTo>
                                      <a:pt x="5400002" y="0"/>
                                    </a:lnTo>
                                  </a:path>
                                </a:pathLst>
                              </a:custGeom>
                              <a:noFill/>
                              <a:ln cap="flat" cmpd="sng" w="9525">
                                <a:solidFill>
                                  <a:srgbClr val="525452"/>
                                </a:solidFill>
                                <a:prstDash val="solid"/>
                                <a:miter lim="1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400002" cy="3175"/>
                <wp:effectExtent b="0" l="0" r="0" t="0"/>
                <wp:docPr id="883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2" cy="31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366" w:line="259" w:lineRule="auto"/>
        <w:ind w:left="-5" w:right="0" w:firstLine="0"/>
        <w:jc w:val="left"/>
        <w:rPr>
          <w:rFonts w:ascii="Cambria" w:cs="Cambria" w:eastAsia="Cambria" w:hAnsi="Cambria"/>
          <w:color w:val="00adc2"/>
        </w:rPr>
      </w:pPr>
      <w:r w:rsidDel="00000000" w:rsidR="00000000" w:rsidRPr="00000000">
        <w:rPr>
          <w:rFonts w:ascii="Cambria" w:cs="Cambria" w:eastAsia="Cambria" w:hAnsi="Cambria"/>
          <w:color w:val="00adc2"/>
          <w:rtl w:val="0"/>
        </w:rPr>
        <w:t xml:space="preserve">CON LA PANZA LLENA DE CABRITOS</w:t>
      </w:r>
    </w:p>
    <w:p w:rsidR="00000000" w:rsidDel="00000000" w:rsidP="00000000" w:rsidRDefault="00000000" w:rsidRPr="00000000" w14:paraId="0000005C">
      <w:pPr>
        <w:numPr>
          <w:ilvl w:val="0"/>
          <w:numId w:val="6"/>
        </w:numPr>
        <w:spacing w:after="593" w:line="260" w:lineRule="auto"/>
        <w:ind w:left="170" w:right="0" w:hanging="170"/>
        <w:jc w:val="left"/>
        <w:rPr>
          <w:rFonts w:ascii="Cambria" w:cs="Cambria" w:eastAsia="Cambria" w:hAnsi="Cambria"/>
          <w:color w:val="555655"/>
        </w:rPr>
      </w:pPr>
      <w:r w:rsidDel="00000000" w:rsidR="00000000" w:rsidRPr="00000000">
        <w:rPr>
          <w:rFonts w:ascii="Cambria" w:cs="Cambria" w:eastAsia="Cambria" w:hAnsi="Cambria"/>
          <w:color w:val="555655"/>
          <w:rtl w:val="0"/>
        </w:rPr>
        <w:t xml:space="preserve">¿Qué hizo el lobo después de comerse a los cabritos? </w:t>
      </w:r>
    </w:p>
    <w:p w:rsidR="00000000" w:rsidDel="00000000" w:rsidP="00000000" w:rsidRDefault="00000000" w:rsidRPr="00000000" w14:paraId="0000005D">
      <w:pPr>
        <w:spacing w:after="906" w:line="259" w:lineRule="auto"/>
        <w:ind w:left="9" w:right="-10" w:firstLine="0"/>
        <w:jc w:val="left"/>
        <w:rPr>
          <w:rFonts w:ascii="Cambria" w:cs="Cambria" w:eastAsia="Cambria" w:hAnsi="Cambria"/>
          <w:color w:val="555655"/>
        </w:rPr>
      </w:pPr>
      <w:r w:rsidDel="00000000" w:rsidR="00000000" w:rsidRPr="00000000">
        <w:rPr>
          <w:rFonts w:ascii="Cambria" w:cs="Cambria" w:eastAsia="Cambria" w:hAnsi="Cambria"/>
          <w:color w:val="000000"/>
        </w:rPr>
        <mc:AlternateContent>
          <mc:Choice Requires="wpg">
            <w:drawing>
              <wp:inline distB="0" distT="0" distL="0" distR="0">
                <wp:extent cx="5400002" cy="3175"/>
                <wp:effectExtent b="0" l="0" r="0" t="0"/>
                <wp:docPr id="88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45975" y="3775225"/>
                          <a:ext cx="5400002" cy="3175"/>
                          <a:chOff x="2645975" y="3775225"/>
                          <a:chExt cx="5400050" cy="9550"/>
                        </a:xfrm>
                      </wpg:grpSpPr>
                      <wpg:grpSp>
                        <wpg:cNvGrpSpPr/>
                        <wpg:grpSpPr>
                          <a:xfrm>
                            <a:off x="2645999" y="3778413"/>
                            <a:ext cx="5400002" cy="3175"/>
                            <a:chOff x="2645975" y="3773650"/>
                            <a:chExt cx="5400050" cy="95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645975" y="3773650"/>
                              <a:ext cx="54000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645999" y="3778413"/>
                              <a:ext cx="5400002" cy="3175"/>
                              <a:chOff x="0" y="0"/>
                              <a:chExt cx="5400002" cy="3175"/>
                            </a:xfrm>
                          </wpg:grpSpPr>
                          <wps:wsp>
                            <wps:cNvSpPr/>
                            <wps:cNvPr id="25" name="Shape 25"/>
                            <wps:spPr>
                              <a:xfrm>
                                <a:off x="0" y="0"/>
                                <a:ext cx="5400000" cy="3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11.000000238418579" w:firstLine="-10"/>
                                    <w:jc w:val="both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6" name="Shape 26"/>
                            <wps:spPr>
                              <a:xfrm>
                                <a:off x="0" y="0"/>
                                <a:ext cx="5400002" cy="0"/>
                              </a:xfrm>
                              <a:custGeom>
                                <a:rect b="b" l="l" r="r" t="t"/>
                                <a:pathLst>
                                  <a:path extrusionOk="0" h="120000" w="5400002">
                                    <a:moveTo>
                                      <a:pt x="0" y="0"/>
                                    </a:moveTo>
                                    <a:lnTo>
                                      <a:pt x="5400002" y="0"/>
                                    </a:lnTo>
                                  </a:path>
                                </a:pathLst>
                              </a:custGeom>
                              <a:noFill/>
                              <a:ln cap="flat" cmpd="sng" w="9525">
                                <a:solidFill>
                                  <a:srgbClr val="525452"/>
                                </a:solidFill>
                                <a:prstDash val="solid"/>
                                <a:miter lim="1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400002" cy="3175"/>
                <wp:effectExtent b="0" l="0" r="0" t="0"/>
                <wp:docPr id="886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2" cy="31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906" w:line="259" w:lineRule="auto"/>
        <w:ind w:left="9" w:right="-10" w:firstLine="0"/>
        <w:jc w:val="left"/>
        <w:rPr>
          <w:rFonts w:ascii="Cambria" w:cs="Cambria" w:eastAsia="Cambria" w:hAnsi="Cambria"/>
          <w:color w:val="555655"/>
        </w:rPr>
      </w:pPr>
      <w:r w:rsidDel="00000000" w:rsidR="00000000" w:rsidRPr="00000000">
        <w:rPr>
          <w:rFonts w:ascii="Cambria" w:cs="Cambria" w:eastAsia="Cambria" w:hAnsi="Cambria"/>
          <w:color w:val="000000"/>
        </w:rPr>
        <mc:AlternateContent>
          <mc:Choice Requires="wpg">
            <w:drawing>
              <wp:inline distB="0" distT="0" distL="0" distR="0">
                <wp:extent cx="5400002" cy="3175"/>
                <wp:effectExtent b="0" l="0" r="0" t="0"/>
                <wp:docPr id="88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45975" y="3775225"/>
                          <a:ext cx="5400002" cy="3175"/>
                          <a:chOff x="2645975" y="3775225"/>
                          <a:chExt cx="5400050" cy="9550"/>
                        </a:xfrm>
                      </wpg:grpSpPr>
                      <wpg:grpSp>
                        <wpg:cNvGrpSpPr/>
                        <wpg:grpSpPr>
                          <a:xfrm>
                            <a:off x="2645999" y="3778413"/>
                            <a:ext cx="5400002" cy="3175"/>
                            <a:chOff x="2645975" y="3773650"/>
                            <a:chExt cx="5400050" cy="95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645975" y="3773650"/>
                              <a:ext cx="54000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645999" y="3778413"/>
                              <a:ext cx="5400002" cy="3175"/>
                              <a:chOff x="0" y="0"/>
                              <a:chExt cx="5400002" cy="3175"/>
                            </a:xfrm>
                          </wpg:grpSpPr>
                          <wps:wsp>
                            <wps:cNvSpPr/>
                            <wps:cNvPr id="21" name="Shape 21"/>
                            <wps:spPr>
                              <a:xfrm>
                                <a:off x="0" y="0"/>
                                <a:ext cx="5400000" cy="3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11.000000238418579" w:firstLine="-10"/>
                                    <w:jc w:val="both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2" name="Shape 22"/>
                            <wps:spPr>
                              <a:xfrm>
                                <a:off x="0" y="0"/>
                                <a:ext cx="5400002" cy="0"/>
                              </a:xfrm>
                              <a:custGeom>
                                <a:rect b="b" l="l" r="r" t="t"/>
                                <a:pathLst>
                                  <a:path extrusionOk="0" h="120000" w="5400002">
                                    <a:moveTo>
                                      <a:pt x="0" y="0"/>
                                    </a:moveTo>
                                    <a:lnTo>
                                      <a:pt x="5400002" y="0"/>
                                    </a:lnTo>
                                  </a:path>
                                </a:pathLst>
                              </a:custGeom>
                              <a:noFill/>
                              <a:ln cap="flat" cmpd="sng" w="9525">
                                <a:solidFill>
                                  <a:srgbClr val="525452"/>
                                </a:solidFill>
                                <a:prstDash val="solid"/>
                                <a:miter lim="1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400002" cy="3175"/>
                <wp:effectExtent b="0" l="0" r="0" t="0"/>
                <wp:docPr id="885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2" cy="31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="259" w:lineRule="auto"/>
        <w:ind w:left="11" w:right="-11" w:firstLine="0"/>
        <w:jc w:val="left"/>
        <w:rPr>
          <w:rFonts w:ascii="Cambria" w:cs="Cambria" w:eastAsia="Cambria" w:hAnsi="Cambria"/>
          <w:color w:val="555655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u w:val="single"/>
          <w:rtl w:val="0"/>
        </w:rPr>
        <w:t xml:space="preserve">ACTIVIDAD N°4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="259" w:lineRule="auto"/>
        <w:ind w:left="11" w:right="-11" w:firstLine="0"/>
        <w:jc w:val="left"/>
        <w:rPr>
          <w:rFonts w:ascii="Cambria" w:cs="Cambria" w:eastAsia="Cambria" w:hAnsi="Cambria"/>
          <w:color w:val="555655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TÍTULO: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ARRORRÓ MI NIÑO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numPr>
          <w:ilvl w:val="0"/>
          <w:numId w:val="8"/>
        </w:numPr>
        <w:spacing w:after="0" w:line="276" w:lineRule="auto"/>
        <w:ind w:left="1125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ESCUCHAREMOS EN AUDIO O EN MIRAREMOS EL VIDEO DE LA CANCIÓN, LA DOCENTE LA CANTARÁ JUNTO A LOS NIÑOS QUE LA SABEN.</w:t>
      </w:r>
    </w:p>
    <w:p w:rsidR="00000000" w:rsidDel="00000000" w:rsidP="00000000" w:rsidRDefault="00000000" w:rsidRPr="00000000" w14:paraId="00000062">
      <w:pPr>
        <w:numPr>
          <w:ilvl w:val="0"/>
          <w:numId w:val="8"/>
        </w:numPr>
        <w:spacing w:after="0" w:line="276" w:lineRule="auto"/>
        <w:ind w:left="1125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 DOCENTE LEE EL TEXTO Y SE ASEGURA DE QUE TODA LA CLASE, MÁS O MENOS, LA SABEN. SE ENTREGARÁ UNA COPIA DE LA CANCIÓN.</w:t>
      </w:r>
    </w:p>
    <w:p w:rsidR="00000000" w:rsidDel="00000000" w:rsidP="00000000" w:rsidRDefault="00000000" w:rsidRPr="00000000" w14:paraId="00000063">
      <w:pPr>
        <w:spacing w:after="0" w:line="276" w:lineRule="auto"/>
        <w:ind w:left="1125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0" distT="0" distL="0" distR="0">
            <wp:extent cx="1866900" cy="2800350"/>
            <wp:effectExtent b="0" l="0" r="0" t="0"/>
            <wp:docPr id="89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800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200" w:line="276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 DOCENTE CANTARÁ UNA PARTE DE LA CANCIÓN HASTA CORAZÓN PARA QUE LOS ALUMNOS CONTINÚEN COMO SIGUE.</w:t>
      </w:r>
    </w:p>
    <w:p w:rsidR="00000000" w:rsidDel="00000000" w:rsidP="00000000" w:rsidRDefault="00000000" w:rsidRPr="00000000" w14:paraId="00000065">
      <w:pPr>
        <w:numPr>
          <w:ilvl w:val="0"/>
          <w:numId w:val="8"/>
        </w:numPr>
        <w:spacing w:after="0" w:line="276" w:lineRule="auto"/>
        <w:ind w:left="1125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DEBERÁN BUSCAR DONDE DICE CORAZÓN.</w:t>
      </w:r>
    </w:p>
    <w:p w:rsidR="00000000" w:rsidDel="00000000" w:rsidP="00000000" w:rsidRDefault="00000000" w:rsidRPr="00000000" w14:paraId="00000066">
      <w:pPr>
        <w:spacing w:after="200" w:line="276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CONTINÚA LEYENDO HASTA  DETENERSE EN SUEÑO.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125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LOS ALUMNOS DEBERÁN CONTINUAR LA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CANCIÓN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Y BUSCAR DONDE DICE SUEÑOS.</w:t>
      </w:r>
    </w:p>
    <w:p w:rsidR="00000000" w:rsidDel="00000000" w:rsidP="00000000" w:rsidRDefault="00000000" w:rsidRPr="00000000" w14:paraId="00000068">
      <w:pPr>
        <w:numPr>
          <w:ilvl w:val="0"/>
          <w:numId w:val="8"/>
        </w:numPr>
        <w:spacing w:after="0" w:line="276" w:lineRule="auto"/>
        <w:ind w:left="1125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DEBERÁN BUSCAR AHORA DONDE DICE:“CIERRA LOS OJITOS Y LOS VUELVE A ABRIR”.</w:t>
      </w:r>
    </w:p>
    <w:p w:rsidR="00000000" w:rsidDel="00000000" w:rsidP="00000000" w:rsidRDefault="00000000" w:rsidRPr="00000000" w14:paraId="00000069">
      <w:pPr>
        <w:spacing w:after="200" w:line="276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EN ESTA CANCIÓN VARIAS VECES SE REITERA LA PALABRA NIÑO. </w:t>
      </w:r>
    </w:p>
    <w:p w:rsidR="00000000" w:rsidDel="00000000" w:rsidP="00000000" w:rsidRDefault="00000000" w:rsidRPr="00000000" w14:paraId="0000006A">
      <w:pPr>
        <w:numPr>
          <w:ilvl w:val="0"/>
          <w:numId w:val="9"/>
        </w:numPr>
        <w:spacing w:after="0" w:line="276" w:lineRule="auto"/>
        <w:ind w:left="720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BUSQUEN TODAS LAS VECES QUE LO DICE. ACÁ DICE NIÑO (ESCRIBE EN EL PIZARRÓN).  NIÑO ¿CÓMO SE ESCRIBIRÁ NIÑA? CADA UNA Y CADA UNO ESCRIBA “NIÑA” EN SU CUADERNO.</w:t>
      </w:r>
    </w:p>
    <w:p w:rsidR="00000000" w:rsidDel="00000000" w:rsidP="00000000" w:rsidRDefault="00000000" w:rsidRPr="00000000" w14:paraId="0000006B">
      <w:pPr>
        <w:numPr>
          <w:ilvl w:val="0"/>
          <w:numId w:val="9"/>
        </w:numPr>
        <w:spacing w:after="0" w:line="276" w:lineRule="auto"/>
        <w:ind w:left="720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DEBERÁN COPIAR LAS PALABRAS QUE ENCERRARON EN EL CUADERNO.</w:t>
      </w:r>
    </w:p>
    <w:p w:rsidR="00000000" w:rsidDel="00000000" w:rsidP="00000000" w:rsidRDefault="00000000" w:rsidRPr="00000000" w14:paraId="0000006C">
      <w:pPr>
        <w:spacing w:after="0" w:line="259" w:lineRule="auto"/>
        <w:ind w:left="11" w:right="-11" w:firstLine="0"/>
        <w:jc w:val="left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="259" w:lineRule="auto"/>
        <w:ind w:left="11" w:right="-11" w:firstLine="0"/>
        <w:jc w:val="left"/>
        <w:rPr>
          <w:rFonts w:ascii="Calibri" w:cs="Calibri" w:eastAsia="Calibri" w:hAnsi="Calibri"/>
          <w:b w:val="1"/>
          <w:color w:val="00000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u w:val="single"/>
          <w:rtl w:val="0"/>
        </w:rPr>
        <w:t xml:space="preserve">ACTIVIDAD 5</w:t>
      </w:r>
    </w:p>
    <w:p w:rsidR="00000000" w:rsidDel="00000000" w:rsidP="00000000" w:rsidRDefault="00000000" w:rsidRPr="00000000" w14:paraId="0000006E">
      <w:pPr>
        <w:spacing w:after="0" w:line="259" w:lineRule="auto"/>
        <w:ind w:left="0" w:right="-11" w:firstLine="0"/>
        <w:jc w:val="left"/>
        <w:rPr>
          <w:rFonts w:ascii="Calibri" w:cs="Calibri" w:eastAsia="Calibri" w:hAnsi="Calibri"/>
          <w:b w:val="1"/>
          <w:color w:val="00000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u w:val="single"/>
          <w:rtl w:val="0"/>
        </w:rPr>
        <w:t xml:space="preserve">TÍTULO:</w:t>
      </w:r>
    </w:p>
    <w:p w:rsidR="00000000" w:rsidDel="00000000" w:rsidP="00000000" w:rsidRDefault="00000000" w:rsidRPr="00000000" w14:paraId="0000006F">
      <w:pPr>
        <w:spacing w:after="0" w:line="259" w:lineRule="auto"/>
        <w:ind w:left="11" w:right="-11" w:firstLine="0"/>
        <w:jc w:val="left"/>
        <w:rPr>
          <w:rFonts w:ascii="Cambria" w:cs="Cambria" w:eastAsia="Cambria" w:hAnsi="Cambria"/>
          <w:color w:val="000000"/>
          <w:u w:val="single"/>
        </w:rPr>
      </w:pPr>
      <w:r w:rsidDel="00000000" w:rsidR="00000000" w:rsidRPr="00000000">
        <w:rPr>
          <w:rFonts w:ascii="Cambria" w:cs="Cambria" w:eastAsia="Cambria" w:hAnsi="Cambria"/>
          <w:color w:val="000000"/>
        </w:rPr>
        <w:drawing>
          <wp:inline distB="0" distT="0" distL="0" distR="0">
            <wp:extent cx="5400040" cy="4175561"/>
            <wp:effectExtent b="0" l="0" r="0" t="0"/>
            <wp:docPr descr="Screenshot_20250304_081811_PDF Go" id="894" name="image8.jpg"/>
            <a:graphic>
              <a:graphicData uri="http://schemas.openxmlformats.org/drawingml/2006/picture">
                <pic:pic>
                  <pic:nvPicPr>
                    <pic:cNvPr descr="Screenshot_20250304_081811_PDF Go" id="0" name="image8.jpg"/>
                    <pic:cNvPicPr preferRelativeResize="0"/>
                  </pic:nvPicPr>
                  <pic:blipFill>
                    <a:blip r:embed="rId16"/>
                    <a:srcRect b="21482" l="0" r="0" t="1657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755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71" w:line="259" w:lineRule="auto"/>
        <w:ind w:left="0" w:right="0" w:firstLine="0"/>
        <w:jc w:val="left"/>
        <w:rPr>
          <w:rFonts w:ascii="Cambria" w:cs="Cambria" w:eastAsia="Cambria" w:hAnsi="Cambria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71" w:line="259" w:lineRule="auto"/>
        <w:ind w:left="0" w:right="0" w:firstLine="0"/>
        <w:jc w:val="left"/>
        <w:rPr>
          <w:rFonts w:ascii="Cambria" w:cs="Cambria" w:eastAsia="Cambria" w:hAnsi="Cambria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71" w:line="259" w:lineRule="auto"/>
        <w:ind w:left="0" w:right="0" w:firstLine="0"/>
        <w:jc w:val="left"/>
        <w:rPr>
          <w:rFonts w:ascii="Calibri" w:cs="Calibri" w:eastAsia="Calibri" w:hAnsi="Calibri"/>
          <w:b w:val="1"/>
          <w:color w:val="00000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u w:val="single"/>
          <w:rtl w:val="0"/>
        </w:rPr>
        <w:t xml:space="preserve">ACTIVIDAD N°6</w:t>
      </w:r>
    </w:p>
    <w:p w:rsidR="00000000" w:rsidDel="00000000" w:rsidP="00000000" w:rsidRDefault="00000000" w:rsidRPr="00000000" w14:paraId="00000073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u w:val="single"/>
          <w:rtl w:val="0"/>
        </w:rPr>
        <w:t xml:space="preserve">TÍTULO: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QUE LLUEVA QUE LLUEVA</w:t>
      </w:r>
    </w:p>
    <w:p w:rsidR="00000000" w:rsidDel="00000000" w:rsidP="00000000" w:rsidRDefault="00000000" w:rsidRPr="00000000" w14:paraId="00000074">
      <w:pPr>
        <w:numPr>
          <w:ilvl w:val="0"/>
          <w:numId w:val="10"/>
        </w:numPr>
        <w:spacing w:after="0" w:line="276" w:lineRule="auto"/>
        <w:ind w:left="720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 LES PREGUNTARÁ SI CONOCEN LA CANCIÓN QUE LLUEVA QUE LLUEVA.</w:t>
      </w:r>
    </w:p>
    <w:p w:rsidR="00000000" w:rsidDel="00000000" w:rsidP="00000000" w:rsidRDefault="00000000" w:rsidRPr="00000000" w14:paraId="00000075">
      <w:pPr>
        <w:numPr>
          <w:ilvl w:val="0"/>
          <w:numId w:val="10"/>
        </w:numPr>
        <w:spacing w:after="0" w:line="276" w:lineRule="auto"/>
        <w:ind w:left="720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 CANTAREMOS.</w:t>
      </w:r>
    </w:p>
    <w:p w:rsidR="00000000" w:rsidDel="00000000" w:rsidP="00000000" w:rsidRDefault="00000000" w:rsidRPr="00000000" w14:paraId="00000076">
      <w:pPr>
        <w:numPr>
          <w:ilvl w:val="0"/>
          <w:numId w:val="10"/>
        </w:numPr>
        <w:spacing w:after="0" w:line="276" w:lineRule="auto"/>
        <w:ind w:left="720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PODEMOS ESCUCHARLA O VERLA EN UN VIDEO.</w:t>
      </w:r>
    </w:p>
    <w:p w:rsidR="00000000" w:rsidDel="00000000" w:rsidP="00000000" w:rsidRDefault="00000000" w:rsidRPr="00000000" w14:paraId="00000077">
      <w:pPr>
        <w:numPr>
          <w:ilvl w:val="0"/>
          <w:numId w:val="10"/>
        </w:numPr>
        <w:spacing w:after="0" w:line="276" w:lineRule="auto"/>
        <w:ind w:left="720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EN PAREJA DEBERÁN ESCRIBIR UNA PARTE DE LA CANCIÓN.</w:t>
      </w:r>
    </w:p>
    <w:p w:rsidR="00000000" w:rsidDel="00000000" w:rsidP="00000000" w:rsidRDefault="00000000" w:rsidRPr="00000000" w14:paraId="00000078">
      <w:pPr>
        <w:numPr>
          <w:ilvl w:val="0"/>
          <w:numId w:val="10"/>
        </w:numPr>
        <w:spacing w:after="0" w:line="276" w:lineRule="auto"/>
        <w:ind w:left="720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COPIARÁN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ESA PARTE EN EL CUADERNO.</w:t>
      </w:r>
    </w:p>
    <w:p w:rsidR="00000000" w:rsidDel="00000000" w:rsidP="00000000" w:rsidRDefault="00000000" w:rsidRPr="00000000" w14:paraId="00000079">
      <w:pPr>
        <w:spacing w:after="71" w:line="259" w:lineRule="auto"/>
        <w:ind w:left="0" w:right="0" w:firstLine="0"/>
        <w:jc w:val="left"/>
        <w:rPr>
          <w:rFonts w:ascii="Cambria" w:cs="Cambria" w:eastAsia="Cambria" w:hAnsi="Cambria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71" w:line="259" w:lineRule="auto"/>
        <w:ind w:left="0" w:right="0" w:firstLine="0"/>
        <w:jc w:val="left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Fonts w:ascii="Cambria" w:cs="Cambria" w:eastAsia="Cambria" w:hAnsi="Cambria"/>
          <w:color w:val="000000"/>
        </w:rPr>
        <w:drawing>
          <wp:inline distB="0" distT="0" distL="0" distR="0">
            <wp:extent cx="2552700" cy="2724150"/>
            <wp:effectExtent b="0" l="0" r="0" t="0"/>
            <wp:docPr id="898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724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71" w:line="259" w:lineRule="auto"/>
        <w:ind w:left="0" w:right="0" w:firstLine="0"/>
        <w:jc w:val="left"/>
        <w:rPr>
          <w:rFonts w:ascii="Cambria" w:cs="Cambria" w:eastAsia="Cambria" w:hAnsi="Cambria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71" w:line="259" w:lineRule="auto"/>
        <w:ind w:left="0" w:right="0" w:firstLine="0"/>
        <w:jc w:val="left"/>
        <w:rPr>
          <w:rFonts w:ascii="Calibri" w:cs="Calibri" w:eastAsia="Calibri" w:hAnsi="Calibri"/>
          <w:b w:val="1"/>
          <w:color w:val="00000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u w:val="single"/>
          <w:rtl w:val="0"/>
        </w:rPr>
        <w:t xml:space="preserve">ACTIVIDAD N°7</w:t>
      </w:r>
    </w:p>
    <w:p w:rsidR="00000000" w:rsidDel="00000000" w:rsidP="00000000" w:rsidRDefault="00000000" w:rsidRPr="00000000" w14:paraId="0000007D">
      <w:pPr>
        <w:spacing w:after="71" w:line="259" w:lineRule="auto"/>
        <w:ind w:left="0" w:right="0" w:firstLine="0"/>
        <w:jc w:val="left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u w:val="single"/>
          <w:rtl w:val="0"/>
        </w:rPr>
        <w:t xml:space="preserve">TÍTULO:</w:t>
      </w:r>
      <w:r w:rsidDel="00000000" w:rsidR="00000000" w:rsidRPr="00000000">
        <w:rPr>
          <w:rFonts w:ascii="Cambria" w:cs="Cambria" w:eastAsia="Cambria" w:hAnsi="Cambria"/>
          <w:color w:val="000000"/>
          <w:rtl w:val="0"/>
        </w:rPr>
        <w:t xml:space="preserve"> LOBOS</w:t>
      </w:r>
    </w:p>
    <w:p w:rsidR="00000000" w:rsidDel="00000000" w:rsidP="00000000" w:rsidRDefault="00000000" w:rsidRPr="00000000" w14:paraId="0000007E">
      <w:pPr>
        <w:spacing w:after="0" w:line="259" w:lineRule="auto"/>
        <w:ind w:left="39" w:right="0" w:hanging="11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line="259" w:lineRule="auto"/>
        <w:ind w:left="39" w:right="0" w:hanging="11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 PRESENTARÁ A LOS ALUMNOS UN FASCÍCULO INFORMATIVO SOBRE   LOBOS (PODRÁ SER PROYECTADO EN VIDEO O FOTOCOPIAS) Y SE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CONVERSARÁ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ACERCA DE SUS CARACTERÍSTICAS: SU TAMAÑO, SU ALIMENTACIÓN, SU FORMA DE CUIDAR A LOS CACHORROS Y MUCHOS OTROS TEMAS. </w:t>
      </w:r>
    </w:p>
    <w:p w:rsidR="00000000" w:rsidDel="00000000" w:rsidP="00000000" w:rsidRDefault="00000000" w:rsidRPr="00000000" w14:paraId="00000080">
      <w:pPr>
        <w:spacing w:after="71" w:line="259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EL PROPÓSITO ES QUE LAS Y LOS ESTUDIANTES (ORGANIZADOS EN GRUPOS) PUEDAN IR Y VOLVER EN PANTALLA O EN LAS PÁGINAS SOBRE LAS INFORMACIONES QUE MÁS LLAMEN SU ATENCIÓN, PARA RELEER O BUSCAR  ALGÚN DATO QUE SOLICITE SU DOCENTE. </w:t>
      </w:r>
    </w:p>
    <w:p w:rsidR="00000000" w:rsidDel="00000000" w:rsidP="00000000" w:rsidRDefault="00000000" w:rsidRPr="00000000" w14:paraId="00000081">
      <w:pPr>
        <w:spacing w:after="71" w:line="259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 DOCENTE LEERÁ LA INFORMACIÓN DE LA CONTRATAPA.</w:t>
      </w:r>
    </w:p>
    <w:p w:rsidR="00000000" w:rsidDel="00000000" w:rsidP="00000000" w:rsidRDefault="00000000" w:rsidRPr="00000000" w14:paraId="00000082">
      <w:pPr>
        <w:spacing w:after="71" w:line="259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LEE LOS PRIMEROS TÍTULOS DEL ÍNDICE Y SE DETIENE EN LOS QUE LE PARECEN MÁS ATRACTIVOS PARA SUS ESTUDIANTES. ELLOS SEGUIRÁN CON LA MIRADA LO QUE VAYA LEYENDO LA DOCENTE.</w:t>
      </w:r>
    </w:p>
    <w:p w:rsidR="00000000" w:rsidDel="00000000" w:rsidP="00000000" w:rsidRDefault="00000000" w:rsidRPr="00000000" w14:paraId="00000083">
      <w:pPr>
        <w:spacing w:after="71" w:line="259" w:lineRule="auto"/>
        <w:ind w:left="0" w:right="0" w:firstLine="0"/>
        <w:jc w:val="left"/>
        <w:rPr/>
      </w:pPr>
      <w:r w:rsidDel="00000000" w:rsidR="00000000" w:rsidRPr="00000000">
        <w:rPr/>
        <w:drawing>
          <wp:inline distB="0" distT="0" distL="0" distR="0">
            <wp:extent cx="3773972" cy="3564307"/>
            <wp:effectExtent b="0" l="0" r="0" t="0"/>
            <wp:docPr id="89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73972" cy="35643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71" w:line="259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 INTENCIÓN DE QUE VAYAN ENTENDIENDO CUÁL ES LA UTILIDAD DEL ÍNDICE, PARA QUÉ SE USA. 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BUSQUEN DONDE DICE ESQUELETO  ¿ENCONTRARON DÓNDE DICE ESQUELETO?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FÍJENSE SI ENCUENTRAN EL ESQUELETO DEL LOBO, Y SI VEN EN QUÉ PÁGINA SE PUEDE BUSCAR EL ESQUELETO.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¿CON QUÉ LETRA EMPIEZA ESQUELETO? 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¿ENCONTRARON LA PALABRA LOBO?  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71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¿EN QUÉ PÁGINA DICE QUE APARECE EL ESQUELETO?</w:t>
      </w:r>
    </w:p>
    <w:p w:rsidR="00000000" w:rsidDel="00000000" w:rsidP="00000000" w:rsidRDefault="00000000" w:rsidRPr="00000000" w14:paraId="0000008A">
      <w:pPr>
        <w:spacing w:after="71" w:line="259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Style w:val="Heading1"/>
        <w:spacing w:after="48" w:lineRule="auto"/>
        <w:ind w:left="0" w:firstLine="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136" w:line="259" w:lineRule="auto"/>
        <w:ind w:left="26" w:right="0" w:firstLine="0"/>
        <w:jc w:val="left"/>
        <w:rPr>
          <w:rFonts w:ascii="Calibri" w:cs="Calibri" w:eastAsia="Calibri" w:hAnsi="Calibri"/>
          <w:b w:val="1"/>
          <w:color w:val="00000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u w:val="single"/>
          <w:rtl w:val="0"/>
        </w:rPr>
        <w:t xml:space="preserve">ACTIVIDAD N° 8</w:t>
      </w:r>
    </w:p>
    <w:p w:rsidR="00000000" w:rsidDel="00000000" w:rsidP="00000000" w:rsidRDefault="00000000" w:rsidRPr="00000000" w14:paraId="0000008D">
      <w:pPr>
        <w:spacing w:after="136" w:line="259" w:lineRule="auto"/>
        <w:ind w:left="26" w:right="0" w:firstLine="0"/>
        <w:jc w:val="left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u w:val="single"/>
          <w:rtl w:val="0"/>
        </w:rPr>
        <w:t xml:space="preserve">TÍTULO: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FICHA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TÉCNICA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136" w:line="259" w:lineRule="auto"/>
        <w:ind w:left="26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 LEERÁ LA PÁGINA 2. 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46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¿ENCONTRARON LA PÁGINA 2 EN EL ÍNDICE? DICE FICHA TÉCNICA. 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46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¿QUÉ LES PARECE SI VAMOS A LA PÁGINA 2 Y AVERIGUAMOS DE QUÉ SE TRATA ESTA FICHA TÉCNICA? VAMOS A LEER.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46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¿A QUIÉN SE REFIERE LA INFORMACIÓN?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36" w:before="0" w:line="259" w:lineRule="auto"/>
        <w:ind w:left="746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¿ENCONTRARON DÓNDE DICE LOBO? </w:t>
      </w:r>
    </w:p>
    <w:p w:rsidR="00000000" w:rsidDel="00000000" w:rsidP="00000000" w:rsidRDefault="00000000" w:rsidRPr="00000000" w14:paraId="00000093">
      <w:pPr>
        <w:spacing w:after="136" w:line="259" w:lineRule="auto"/>
        <w:ind w:left="26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 DOCENTE LEE EL PRIMER PÁRRAFO, LOS ALUMNOS SEGUIRÁN LA LECTURA. LUEGO, AVANZAN PUNTO POR PUNTO: TAMAÑO, PESO, PELAJE Y PATAS.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46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¿VIERON QUE DICE QUE PUEDE LLEGAR A MEDIR 2 METROS “DESDE EL HOCICO HASTA LA PUNTA DE LA COLA”?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46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VER DÓNDE LO DICE… ¿ENCONTRARON CUÁNTOS KILOS PUEDE PESAR EL MACHO? ¿VIERON QUE DICE QUE “LA HEMBRA PESA MENOS QUE EL MACHO”? BUSQUEMOS DÓNDE LO DICE… LOS LOBOS LLEGAN A ALCANZAR MUCHA VELOCIDAD CUANDO PERSIGUEN A UNA PRESA.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46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¿ENCONTRARON DÓNDE DICE QUE “ DE HASTA 65 KILÓMETROS ALCANZA VELOCIDADES POR HORA? FÍJENSE AL FINAL DE LA FICHA TÉCNICA, EN EL ÚLTIMO RENGLÓN: “AL CORRER PUEDEN DAR SALTOS DE HASTA 5 METROS DE LARGO”. 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36" w:before="0" w:line="259" w:lineRule="auto"/>
        <w:ind w:left="746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QUIEN LO ENCUENTRA SE LO MUESTRA A LA COMPAÑERA O AL COMPAÑERO.</w:t>
      </w:r>
    </w:p>
    <w:p w:rsidR="00000000" w:rsidDel="00000000" w:rsidP="00000000" w:rsidRDefault="00000000" w:rsidRPr="00000000" w14:paraId="00000098">
      <w:pPr>
        <w:spacing w:after="136" w:line="259" w:lineRule="auto"/>
        <w:ind w:left="26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LUEGO DE LA LECTURA DE LA INFORMACIÓN DE LA FICHA TÉCNICA SE COMPLETARÁ ENTRE TODOS LA SIGUIENTE FICHA.</w:t>
      </w:r>
    </w:p>
    <w:p w:rsidR="00000000" w:rsidDel="00000000" w:rsidP="00000000" w:rsidRDefault="00000000" w:rsidRPr="00000000" w14:paraId="00000099">
      <w:pPr>
        <w:spacing w:after="136" w:line="259" w:lineRule="auto"/>
        <w:ind w:left="26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400040" cy="4597183"/>
            <wp:effectExtent b="0" l="0" r="0" t="0"/>
            <wp:docPr id="89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971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125" w:lineRule="auto"/>
        <w:ind w:left="0" w:right="0" w:firstLine="0"/>
        <w:rPr>
          <w:rFonts w:ascii="Calibri" w:cs="Calibri" w:eastAsia="Calibri" w:hAnsi="Calibri"/>
          <w:b w:val="1"/>
          <w:color w:val="00000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u w:val="single"/>
          <w:rtl w:val="0"/>
        </w:rPr>
        <w:t xml:space="preserve">ACTIVIDAD N°9</w:t>
      </w:r>
    </w:p>
    <w:p w:rsidR="00000000" w:rsidDel="00000000" w:rsidP="00000000" w:rsidRDefault="00000000" w:rsidRPr="00000000" w14:paraId="0000009B">
      <w:pPr>
        <w:spacing w:after="125" w:lineRule="auto"/>
        <w:ind w:right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u w:val="single"/>
          <w:rtl w:val="0"/>
        </w:rPr>
        <w:t xml:space="preserve">TÍTULO: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DISTRIBUCIÓN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DE LOS LOBOS EN EL MUNDO</w:t>
      </w:r>
    </w:p>
    <w:p w:rsidR="00000000" w:rsidDel="00000000" w:rsidP="00000000" w:rsidRDefault="00000000" w:rsidRPr="00000000" w14:paraId="0000009C">
      <w:pPr>
        <w:spacing w:after="125" w:lineRule="auto"/>
        <w:ind w:right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SE COLGARÁ UN PLANISFERIO, A MEDIDA QUE LA DOCENTE VAYA LEYENDO LA INFORMACIÓN DE LAS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PÁGINAS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4 Y 5 IRÁ MOSTRANDO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LA UBICACIÓN DE ALGUNOS DE LOS LOBOS NOMBRADOS EN LAS REFERENCIAS DEL MAPA QUE APARECE EN LOBOS.</w:t>
      </w:r>
    </w:p>
    <w:p w:rsidR="00000000" w:rsidDel="00000000" w:rsidP="00000000" w:rsidRDefault="00000000" w:rsidRPr="00000000" w14:paraId="0000009D">
      <w:pPr>
        <w:spacing w:after="125" w:lineRule="auto"/>
        <w:ind w:right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OBSERVARÁN LAS IMÁGENES DEL LOBO EUROPEO Y DEL LOBO ÁRTICO QUE APARECEN EN LA PÁGINA 3, OBSERVARÁN SU COLOR Y SE LEERÁ MÁS DE UNA VEZ –A TRAVÉS DEL DOCENTE– LOS EPÍGRAFES QUE ACOMPAÑAN CADA IMAGEN.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5" w:before="0" w:line="269" w:lineRule="auto"/>
        <w:ind w:left="746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UBICARÁ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EN EL MAPA DONDE VIVEN EL LOBO EUROPEO Y EL LOBO ÁRTICO.</w:t>
      </w:r>
    </w:p>
    <w:p w:rsidR="00000000" w:rsidDel="00000000" w:rsidP="00000000" w:rsidRDefault="00000000" w:rsidRPr="00000000" w14:paraId="0000009F">
      <w:pPr>
        <w:spacing w:after="125" w:lineRule="auto"/>
        <w:ind w:right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 LEERÁ LAS CARACTERÍSTICAS DE CADA LOBO PARA QUE LUEGO REALICEN LA SIGUIENTE ACTIVIDAD.</w:t>
      </w:r>
    </w:p>
    <w:p w:rsidR="00000000" w:rsidDel="00000000" w:rsidP="00000000" w:rsidRDefault="00000000" w:rsidRPr="00000000" w14:paraId="000000A0">
      <w:pPr>
        <w:spacing w:after="125" w:lineRule="auto"/>
        <w:ind w:right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</w:rPr>
        <w:drawing>
          <wp:inline distB="0" distT="0" distL="0" distR="0">
            <wp:extent cx="5400040" cy="3081286"/>
            <wp:effectExtent b="0" l="0" r="0" t="0"/>
            <wp:docPr id="89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812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125" w:lineRule="auto"/>
        <w:ind w:right="0"/>
        <w:rPr>
          <w:rFonts w:ascii="Calibri" w:cs="Calibri" w:eastAsia="Calibri" w:hAnsi="Calibri"/>
          <w:b w:val="1"/>
          <w:color w:val="00000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u w:val="single"/>
          <w:rtl w:val="0"/>
        </w:rPr>
        <w:t xml:space="preserve">ACTIVIDAD N°10</w:t>
      </w:r>
    </w:p>
    <w:p w:rsidR="00000000" w:rsidDel="00000000" w:rsidP="00000000" w:rsidRDefault="00000000" w:rsidRPr="00000000" w14:paraId="000000A2">
      <w:pPr>
        <w:spacing w:after="125" w:lineRule="auto"/>
        <w:ind w:right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u w:val="single"/>
          <w:rtl w:val="0"/>
        </w:rPr>
        <w:t xml:space="preserve">TÍTULO: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CARACTERÍSTICAS FÍSICAS DEL LOBO</w:t>
      </w:r>
    </w:p>
    <w:p w:rsidR="00000000" w:rsidDel="00000000" w:rsidP="00000000" w:rsidRDefault="00000000" w:rsidRPr="00000000" w14:paraId="000000A3">
      <w:pPr>
        <w:spacing w:after="125" w:lineRule="auto"/>
        <w:ind w:right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LEEREMOS LAS PÁGINAS 6 Y 7</w:t>
      </w:r>
    </w:p>
    <w:p w:rsidR="00000000" w:rsidDel="00000000" w:rsidP="00000000" w:rsidRDefault="00000000" w:rsidRPr="00000000" w14:paraId="000000A4">
      <w:pPr>
        <w:spacing w:after="125" w:lineRule="auto"/>
        <w:ind w:right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NOS DETENEMOS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A OBSERVAR, LEER Y COMENTAR ACERCA DEL ESQUELETO DEL LOBO.</w:t>
      </w:r>
    </w:p>
    <w:p w:rsidR="00000000" w:rsidDel="00000000" w:rsidP="00000000" w:rsidRDefault="00000000" w:rsidRPr="00000000" w14:paraId="000000A5">
      <w:pPr>
        <w:spacing w:after="125" w:lineRule="auto"/>
        <w:ind w:right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LUEGO DE LEER LA INFORMACIÓN DE LAS PÁGINA 6 Y 7 PODRÁN REALIZAR LA SIGUIENTE ACTIVIDAD CON SU COMPAÑERO.</w:t>
      </w:r>
    </w:p>
    <w:p w:rsidR="00000000" w:rsidDel="00000000" w:rsidP="00000000" w:rsidRDefault="00000000" w:rsidRPr="00000000" w14:paraId="000000A6">
      <w:pPr>
        <w:spacing w:after="125" w:lineRule="auto"/>
        <w:ind w:right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400040" cy="3830600"/>
            <wp:effectExtent b="0" l="0" r="0" t="0"/>
            <wp:docPr id="90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3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125" w:lineRule="auto"/>
        <w:ind w:right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 LES PEDIRÁ A LOS GRUPOS QUE INTERCAMBIEN LO QUE LEYERON EN CADA CASO SOBRE EL ESQUELETO DEL LOBO: CRÁNEO – COLUMNA VERTEBRAL – COSTILLAS – MANDÍBULA OMÓPLATO – HÚMERO – FÉMUR – RÓTULA – FALANGES.</w:t>
      </w:r>
    </w:p>
    <w:p w:rsidR="00000000" w:rsidDel="00000000" w:rsidP="00000000" w:rsidRDefault="00000000" w:rsidRPr="00000000" w14:paraId="000000A8">
      <w:pPr>
        <w:spacing w:after="125" w:lineRule="auto"/>
        <w:ind w:right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PARA LUEGO REALIZAR LA SIGUIENTE ACTIVIDAD</w:t>
      </w:r>
    </w:p>
    <w:p w:rsidR="00000000" w:rsidDel="00000000" w:rsidP="00000000" w:rsidRDefault="00000000" w:rsidRPr="00000000" w14:paraId="000000A9">
      <w:pPr>
        <w:spacing w:after="125" w:lineRule="auto"/>
        <w:ind w:right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</w:rPr>
        <w:drawing>
          <wp:inline distB="0" distT="0" distL="0" distR="0">
            <wp:extent cx="5400040" cy="3081286"/>
            <wp:effectExtent b="0" l="0" r="0" t="0"/>
            <wp:docPr id="901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812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after="125" w:lineRule="auto"/>
        <w:ind w:right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125" w:lineRule="auto"/>
        <w:ind w:right="0"/>
        <w:rPr>
          <w:rFonts w:ascii="Calibri" w:cs="Calibri" w:eastAsia="Calibri" w:hAnsi="Calibri"/>
          <w:b w:val="1"/>
          <w:color w:val="00000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u w:val="single"/>
          <w:rtl w:val="0"/>
        </w:rPr>
        <w:t xml:space="preserve">ACTIVIDAD N°11</w:t>
      </w:r>
    </w:p>
    <w:p w:rsidR="00000000" w:rsidDel="00000000" w:rsidP="00000000" w:rsidRDefault="00000000" w:rsidRPr="00000000" w14:paraId="000000AC">
      <w:pPr>
        <w:spacing w:after="125" w:lineRule="auto"/>
        <w:ind w:right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u w:val="single"/>
          <w:rtl w:val="0"/>
        </w:rPr>
        <w:t xml:space="preserve">TÍTULO: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¿DE QUÉ SE ALIMENTAN LOS LOBOS?</w:t>
      </w:r>
    </w:p>
    <w:p w:rsidR="00000000" w:rsidDel="00000000" w:rsidP="00000000" w:rsidRDefault="00000000" w:rsidRPr="00000000" w14:paraId="000000AD">
      <w:pPr>
        <w:spacing w:after="125" w:lineRule="auto"/>
        <w:ind w:right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LECTURA POR PARTE DE LA DOCENTE DE LA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PÁGINA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8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“LOS LOBOS SON DEPREDADORES CARNÍVOROS”.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5" w:before="0" w:line="269" w:lineRule="auto"/>
        <w:ind w:left="746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¿CÓMO SE PUEDE EXPLICAR DE QUÉ SE ALIMENTAN LOS LOBOS A OTRAS CHICAS Y OTROS CHICOS QUE NO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LEYERON LOS LOBOS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?</w:t>
      </w:r>
    </w:p>
    <w:p w:rsidR="00000000" w:rsidDel="00000000" w:rsidP="00000000" w:rsidRDefault="00000000" w:rsidRPr="00000000" w14:paraId="000000AF">
      <w:pPr>
        <w:spacing w:after="125" w:lineRule="auto"/>
        <w:ind w:right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 IRÁ TOMANDO NOTA DE LO QUE VAYAN DICIENDO LOS ALUMNOS</w:t>
      </w:r>
    </w:p>
    <w:p w:rsidR="00000000" w:rsidDel="00000000" w:rsidP="00000000" w:rsidRDefault="00000000" w:rsidRPr="00000000" w14:paraId="000000B0">
      <w:pPr>
        <w:spacing w:after="125" w:lineRule="auto"/>
        <w:ind w:right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</w:rPr>
        <w:drawing>
          <wp:inline distB="0" distT="0" distL="0" distR="0">
            <wp:extent cx="5400040" cy="3246256"/>
            <wp:effectExtent b="0" l="0" r="0" t="0"/>
            <wp:docPr id="902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462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after="125" w:lineRule="auto"/>
        <w:ind w:right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125" w:lineRule="auto"/>
        <w:ind w:right="0"/>
        <w:rPr>
          <w:rFonts w:ascii="Calibri" w:cs="Calibri" w:eastAsia="Calibri" w:hAnsi="Calibri"/>
          <w:b w:val="1"/>
          <w:color w:val="00000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u w:val="single"/>
          <w:rtl w:val="0"/>
        </w:rPr>
        <w:t xml:space="preserve">ACTIVIDAD N°12</w:t>
      </w:r>
    </w:p>
    <w:p w:rsidR="00000000" w:rsidDel="00000000" w:rsidP="00000000" w:rsidRDefault="00000000" w:rsidRPr="00000000" w14:paraId="000000B3">
      <w:pPr>
        <w:spacing w:after="125" w:lineRule="auto"/>
        <w:ind w:right="0"/>
        <w:rPr>
          <w:rFonts w:ascii="Calibri" w:cs="Calibri" w:eastAsia="Calibri" w:hAnsi="Calibri"/>
          <w:color w:val="000000"/>
        </w:rPr>
      </w:pPr>
      <w:bookmarkStart w:colFirst="0" w:colLast="0" w:name="_heading=h.ek27r3lnvah1" w:id="0"/>
      <w:bookmarkEnd w:id="0"/>
      <w:r w:rsidDel="00000000" w:rsidR="00000000" w:rsidRPr="00000000">
        <w:rPr>
          <w:rFonts w:ascii="Calibri" w:cs="Calibri" w:eastAsia="Calibri" w:hAnsi="Calibri"/>
          <w:b w:val="1"/>
          <w:color w:val="000000"/>
          <w:u w:val="single"/>
          <w:rtl w:val="0"/>
        </w:rPr>
        <w:t xml:space="preserve">TÍTULO: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¿CÓMO SE COMPORTAN LOS LOBOS?</w:t>
      </w:r>
    </w:p>
    <w:p w:rsidR="00000000" w:rsidDel="00000000" w:rsidP="00000000" w:rsidRDefault="00000000" w:rsidRPr="00000000" w14:paraId="000000B4">
      <w:pPr>
        <w:spacing w:after="125" w:lineRule="auto"/>
        <w:ind w:right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OBSERVARÁN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Y LEERÁN JUNTO CON LA SEÑO LAS P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Á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GINAS 10 Y 11</w:t>
      </w:r>
    </w:p>
    <w:p w:rsidR="00000000" w:rsidDel="00000000" w:rsidP="00000000" w:rsidRDefault="00000000" w:rsidRPr="00000000" w14:paraId="000000B5">
      <w:pPr>
        <w:spacing w:after="125" w:lineRule="auto"/>
        <w:ind w:right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</w:rPr>
        <w:drawing>
          <wp:inline distB="0" distT="0" distL="0" distR="0">
            <wp:extent cx="5400040" cy="3568866"/>
            <wp:effectExtent b="0" l="0" r="0" t="0"/>
            <wp:docPr id="903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688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125" w:lineRule="auto"/>
        <w:ind w:right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</w:rPr>
        <w:drawing>
          <wp:inline distB="0" distT="0" distL="0" distR="0">
            <wp:extent cx="5400040" cy="3127111"/>
            <wp:effectExtent b="0" l="0" r="0" t="0"/>
            <wp:docPr id="904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271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125" w:lineRule="auto"/>
        <w:ind w:right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1"/>
        <w:keepLines w:val="1"/>
        <w:spacing w:after="335" w:line="265" w:lineRule="auto"/>
        <w:ind w:left="0" w:right="0" w:firstLine="0"/>
        <w:jc w:val="left"/>
        <w:rPr>
          <w:rFonts w:ascii="Calibri" w:cs="Calibri" w:eastAsia="Calibri" w:hAnsi="Calibri"/>
        </w:rPr>
      </w:pPr>
      <w:bookmarkStart w:colFirst="0" w:colLast="0" w:name="_heading=h.qg3gig3vmbpg" w:id="1"/>
      <w:bookmarkEnd w:id="1"/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            </w:t>
      </w:r>
      <w:r w:rsidDel="00000000" w:rsidR="00000000" w:rsidRPr="00000000">
        <w:rPr>
          <w:rFonts w:ascii="Calibri" w:cs="Calibri" w:eastAsia="Calibri" w:hAnsi="Calibri"/>
          <w:b w:val="1"/>
          <w:color w:val="0000ff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Times New Roman"/>
  <w:font w:name="Cambria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46" w:hanging="360.00000000000006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6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8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0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2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4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6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8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06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46" w:hanging="360.00000000000006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6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8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0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2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4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6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8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06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46" w:hanging="360.00000000000006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6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8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0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2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4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6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8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06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decimal"/>
      <w:lvlText w:val="%1."/>
      <w:lvlJc w:val="left"/>
      <w:pPr>
        <w:ind w:left="170" w:hanging="170"/>
      </w:pPr>
      <w:rPr>
        <w:rFonts w:ascii="Times New Roman" w:cs="Times New Roman" w:eastAsia="Times New Roman" w:hAnsi="Times New Roman"/>
        <w:b w:val="0"/>
        <w:i w:val="0"/>
        <w:strike w:val="0"/>
        <w:color w:val="555655"/>
        <w:sz w:val="24"/>
        <w:szCs w:val="24"/>
        <w:u w:val="none"/>
        <w:shd w:fill="auto" w:val="clear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Times New Roman" w:cs="Times New Roman" w:eastAsia="Times New Roman" w:hAnsi="Times New Roman"/>
        <w:b w:val="0"/>
        <w:i w:val="0"/>
        <w:strike w:val="0"/>
        <w:color w:val="555655"/>
        <w:sz w:val="24"/>
        <w:szCs w:val="24"/>
        <w:u w:val="none"/>
        <w:shd w:fill="auto" w:val="clear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Times New Roman" w:cs="Times New Roman" w:eastAsia="Times New Roman" w:hAnsi="Times New Roman"/>
        <w:b w:val="0"/>
        <w:i w:val="0"/>
        <w:strike w:val="0"/>
        <w:color w:val="555655"/>
        <w:sz w:val="24"/>
        <w:szCs w:val="24"/>
        <w:u w:val="none"/>
        <w:shd w:fill="auto" w:val="clear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Times New Roman" w:cs="Times New Roman" w:eastAsia="Times New Roman" w:hAnsi="Times New Roman"/>
        <w:b w:val="0"/>
        <w:i w:val="0"/>
        <w:strike w:val="0"/>
        <w:color w:val="555655"/>
        <w:sz w:val="24"/>
        <w:szCs w:val="24"/>
        <w:u w:val="none"/>
        <w:shd w:fill="auto" w:val="clear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Times New Roman" w:cs="Times New Roman" w:eastAsia="Times New Roman" w:hAnsi="Times New Roman"/>
        <w:b w:val="0"/>
        <w:i w:val="0"/>
        <w:strike w:val="0"/>
        <w:color w:val="555655"/>
        <w:sz w:val="24"/>
        <w:szCs w:val="24"/>
        <w:u w:val="none"/>
        <w:shd w:fill="auto" w:val="clear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Times New Roman" w:cs="Times New Roman" w:eastAsia="Times New Roman" w:hAnsi="Times New Roman"/>
        <w:b w:val="0"/>
        <w:i w:val="0"/>
        <w:strike w:val="0"/>
        <w:color w:val="555655"/>
        <w:sz w:val="24"/>
        <w:szCs w:val="24"/>
        <w:u w:val="none"/>
        <w:shd w:fill="auto" w:val="clear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Times New Roman" w:cs="Times New Roman" w:eastAsia="Times New Roman" w:hAnsi="Times New Roman"/>
        <w:b w:val="0"/>
        <w:i w:val="0"/>
        <w:strike w:val="0"/>
        <w:color w:val="555655"/>
        <w:sz w:val="24"/>
        <w:szCs w:val="24"/>
        <w:u w:val="none"/>
        <w:shd w:fill="auto" w:val="clear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Times New Roman" w:cs="Times New Roman" w:eastAsia="Times New Roman" w:hAnsi="Times New Roman"/>
        <w:b w:val="0"/>
        <w:i w:val="0"/>
        <w:strike w:val="0"/>
        <w:color w:val="555655"/>
        <w:sz w:val="24"/>
        <w:szCs w:val="24"/>
        <w:u w:val="none"/>
        <w:shd w:fill="auto" w:val="clear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Times New Roman" w:cs="Times New Roman" w:eastAsia="Times New Roman" w:hAnsi="Times New Roman"/>
        <w:b w:val="0"/>
        <w:i w:val="0"/>
        <w:strike w:val="0"/>
        <w:color w:val="555655"/>
        <w:sz w:val="24"/>
        <w:szCs w:val="24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•"/>
      <w:lvlJc w:val="left"/>
      <w:pPr>
        <w:ind w:left="170" w:hanging="170"/>
      </w:pPr>
      <w:rPr>
        <w:rFonts w:ascii="Times New Roman" w:cs="Times New Roman" w:eastAsia="Times New Roman" w:hAnsi="Times New Roman"/>
        <w:b w:val="0"/>
        <w:i w:val="0"/>
        <w:strike w:val="0"/>
        <w:color w:val="555655"/>
        <w:sz w:val="24"/>
        <w:szCs w:val="24"/>
        <w:u w:val="none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080" w:hanging="1080"/>
      </w:pPr>
      <w:rPr>
        <w:rFonts w:ascii="Times New Roman" w:cs="Times New Roman" w:eastAsia="Times New Roman" w:hAnsi="Times New Roman"/>
        <w:b w:val="0"/>
        <w:i w:val="0"/>
        <w:strike w:val="0"/>
        <w:color w:val="555655"/>
        <w:sz w:val="24"/>
        <w:szCs w:val="24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800" w:hanging="1800"/>
      </w:pPr>
      <w:rPr>
        <w:rFonts w:ascii="Times New Roman" w:cs="Times New Roman" w:eastAsia="Times New Roman" w:hAnsi="Times New Roman"/>
        <w:b w:val="0"/>
        <w:i w:val="0"/>
        <w:strike w:val="0"/>
        <w:color w:val="555655"/>
        <w:sz w:val="24"/>
        <w:szCs w:val="24"/>
        <w:u w:val="none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520" w:hanging="2520"/>
      </w:pPr>
      <w:rPr>
        <w:rFonts w:ascii="Times New Roman" w:cs="Times New Roman" w:eastAsia="Times New Roman" w:hAnsi="Times New Roman"/>
        <w:b w:val="0"/>
        <w:i w:val="0"/>
        <w:strike w:val="0"/>
        <w:color w:val="555655"/>
        <w:sz w:val="24"/>
        <w:szCs w:val="24"/>
        <w:u w:val="none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240" w:hanging="3240"/>
      </w:pPr>
      <w:rPr>
        <w:rFonts w:ascii="Times New Roman" w:cs="Times New Roman" w:eastAsia="Times New Roman" w:hAnsi="Times New Roman"/>
        <w:b w:val="0"/>
        <w:i w:val="0"/>
        <w:strike w:val="0"/>
        <w:color w:val="555655"/>
        <w:sz w:val="24"/>
        <w:szCs w:val="24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960" w:hanging="3960"/>
      </w:pPr>
      <w:rPr>
        <w:rFonts w:ascii="Times New Roman" w:cs="Times New Roman" w:eastAsia="Times New Roman" w:hAnsi="Times New Roman"/>
        <w:b w:val="0"/>
        <w:i w:val="0"/>
        <w:strike w:val="0"/>
        <w:color w:val="555655"/>
        <w:sz w:val="24"/>
        <w:szCs w:val="24"/>
        <w:u w:val="none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680" w:hanging="4680"/>
      </w:pPr>
      <w:rPr>
        <w:rFonts w:ascii="Times New Roman" w:cs="Times New Roman" w:eastAsia="Times New Roman" w:hAnsi="Times New Roman"/>
        <w:b w:val="0"/>
        <w:i w:val="0"/>
        <w:strike w:val="0"/>
        <w:color w:val="555655"/>
        <w:sz w:val="24"/>
        <w:szCs w:val="24"/>
        <w:u w:val="none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400" w:hanging="5400"/>
      </w:pPr>
      <w:rPr>
        <w:rFonts w:ascii="Times New Roman" w:cs="Times New Roman" w:eastAsia="Times New Roman" w:hAnsi="Times New Roman"/>
        <w:b w:val="0"/>
        <w:i w:val="0"/>
        <w:strike w:val="0"/>
        <w:color w:val="555655"/>
        <w:sz w:val="24"/>
        <w:szCs w:val="24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120" w:hanging="6120"/>
      </w:pPr>
      <w:rPr>
        <w:rFonts w:ascii="Times New Roman" w:cs="Times New Roman" w:eastAsia="Times New Roman" w:hAnsi="Times New Roman"/>
        <w:b w:val="0"/>
        <w:i w:val="0"/>
        <w:strike w:val="0"/>
        <w:color w:val="555655"/>
        <w:sz w:val="24"/>
        <w:szCs w:val="24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112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4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6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8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00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72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4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6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85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-AR"/>
      </w:rPr>
    </w:rPrDefault>
    <w:pPrDefault>
      <w:pPr>
        <w:spacing w:after="89" w:line="269" w:lineRule="auto"/>
        <w:ind w:left="36" w:right="11" w:hanging="1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1" w:line="250" w:lineRule="auto"/>
      <w:ind w:right="0"/>
      <w:jc w:val="left"/>
    </w:pPr>
    <w:rPr>
      <w:b w:val="1"/>
      <w:color w:val="000000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rsid w:val="004B45CA"/>
    <w:pPr>
      <w:spacing w:after="89" w:line="269" w:lineRule="auto"/>
      <w:ind w:left="36" w:right="11" w:hanging="10"/>
      <w:jc w:val="both"/>
    </w:pPr>
    <w:rPr>
      <w:rFonts w:ascii="Arial" w:cs="Arial" w:eastAsia="Arial" w:hAnsi="Arial"/>
      <w:lang w:eastAsia="es-ES" w:val="es-AR"/>
    </w:rPr>
  </w:style>
  <w:style w:type="paragraph" w:styleId="Ttulo1">
    <w:name w:val="heading 1"/>
    <w:basedOn w:val="Normal"/>
    <w:next w:val="Normal"/>
    <w:link w:val="Ttulo1Car"/>
    <w:rsid w:val="004B45CA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1" w:line="250" w:lineRule="auto"/>
      <w:ind w:right="0"/>
      <w:jc w:val="left"/>
      <w:outlineLvl w:val="0"/>
    </w:pPr>
    <w:rPr>
      <w:b w:val="1"/>
      <w:color w:val="000000"/>
      <w:sz w:val="28"/>
      <w:szCs w:val="28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character" w:styleId="Ttulo1Car" w:customStyle="1">
    <w:name w:val="Título 1 Car"/>
    <w:basedOn w:val="Fuentedeprrafopredeter"/>
    <w:link w:val="Ttulo1"/>
    <w:rsid w:val="004B45CA"/>
    <w:rPr>
      <w:rFonts w:ascii="Arial" w:cs="Arial" w:eastAsia="Arial" w:hAnsi="Arial"/>
      <w:b w:val="1"/>
      <w:color w:val="000000"/>
      <w:sz w:val="28"/>
      <w:szCs w:val="28"/>
      <w:lang w:eastAsia="es-ES" w:val="es-AR"/>
    </w:rPr>
  </w:style>
  <w:style w:type="paragraph" w:styleId="Prrafodelista">
    <w:name w:val="List Paragraph"/>
    <w:basedOn w:val="Normal"/>
    <w:uiPriority w:val="34"/>
    <w:qFormat w:val="1"/>
    <w:rsid w:val="004B45CA"/>
    <w:pPr>
      <w:ind w:left="720"/>
      <w:contextualSpacing w:val="1"/>
    </w:p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4B45CA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4B45CA"/>
    <w:rPr>
      <w:rFonts w:ascii="Tahoma" w:cs="Tahoma" w:eastAsia="Arial" w:hAnsi="Tahoma"/>
      <w:sz w:val="16"/>
      <w:szCs w:val="16"/>
      <w:lang w:eastAsia="es-ES" w:val="es-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png"/><Relationship Id="rId22" Type="http://schemas.openxmlformats.org/officeDocument/2006/relationships/image" Target="media/image18.png"/><Relationship Id="rId21" Type="http://schemas.openxmlformats.org/officeDocument/2006/relationships/image" Target="media/image11.png"/><Relationship Id="rId24" Type="http://schemas.openxmlformats.org/officeDocument/2006/relationships/image" Target="media/image15.png"/><Relationship Id="rId23" Type="http://schemas.openxmlformats.org/officeDocument/2006/relationships/image" Target="media/image1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25" Type="http://schemas.openxmlformats.org/officeDocument/2006/relationships/image" Target="media/image16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14.png"/><Relationship Id="rId11" Type="http://schemas.openxmlformats.org/officeDocument/2006/relationships/image" Target="media/image4.png"/><Relationship Id="rId10" Type="http://schemas.openxmlformats.org/officeDocument/2006/relationships/image" Target="media/image7.png"/><Relationship Id="rId13" Type="http://schemas.openxmlformats.org/officeDocument/2006/relationships/image" Target="media/image3.jpg"/><Relationship Id="rId12" Type="http://schemas.openxmlformats.org/officeDocument/2006/relationships/image" Target="media/image9.png"/><Relationship Id="rId15" Type="http://schemas.openxmlformats.org/officeDocument/2006/relationships/image" Target="media/image13.png"/><Relationship Id="rId14" Type="http://schemas.openxmlformats.org/officeDocument/2006/relationships/image" Target="media/image20.png"/><Relationship Id="rId17" Type="http://schemas.openxmlformats.org/officeDocument/2006/relationships/image" Target="media/image12.png"/><Relationship Id="rId16" Type="http://schemas.openxmlformats.org/officeDocument/2006/relationships/image" Target="media/image8.jpg"/><Relationship Id="rId19" Type="http://schemas.openxmlformats.org/officeDocument/2006/relationships/image" Target="media/image2.png"/><Relationship Id="rId18" Type="http://schemas.openxmlformats.org/officeDocument/2006/relationships/image" Target="media/image1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iU3tkTB6CCeSSN/dCkut7EDpjg==">CgMxLjAyDmguZWsyN3IzbG52YWgxMg5oLnFnM2dpZzN2bWJwZzgAciExZ3YxRjNxaW95MldZSFJrZUJ4ejZlWENUMWh5a1o0ODE=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2025-05-03T18:47:00Z</dcterms:created>
  <dc:creator>Lautaro</dc:creator>
</cp:coreProperties>
</file>