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9165"/>
      </w:tblGrid>
      <w:tr w:rsidR="00323432" w:rsidRPr="00323432" w14:paraId="2B3DA7CC" w14:textId="77777777" w:rsidTr="00EF21D0">
        <w:trPr>
          <w:trHeight w:val="102"/>
        </w:trPr>
        <w:tc>
          <w:tcPr>
            <w:tcW w:w="1695" w:type="dxa"/>
          </w:tcPr>
          <w:p w14:paraId="0C0571B6" w14:textId="77777777" w:rsidR="00323432" w:rsidRPr="00323432" w:rsidRDefault="00323432" w:rsidP="00323432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shd w:val="clear" w:color="auto" w:fill="D9D9D9"/>
                <w:lang w:val="es" w:eastAsia="es-AR"/>
              </w:rPr>
            </w:pPr>
            <w:r w:rsidRPr="00323432">
              <w:rPr>
                <w:rFonts w:ascii="Arial" w:eastAsia="Arial" w:hAnsi="Arial" w:cs="Arial"/>
                <w:b/>
                <w:sz w:val="20"/>
                <w:szCs w:val="20"/>
                <w:shd w:val="clear" w:color="auto" w:fill="D9D9D9"/>
                <w:lang w:val="es" w:eastAsia="es-AR"/>
              </w:rPr>
              <w:t>AÑO/ÁREA</w:t>
            </w:r>
          </w:p>
        </w:tc>
        <w:tc>
          <w:tcPr>
            <w:tcW w:w="9165" w:type="dxa"/>
          </w:tcPr>
          <w:p w14:paraId="47E80611" w14:textId="77777777" w:rsidR="00323432" w:rsidRPr="00323432" w:rsidRDefault="00323432" w:rsidP="00323432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hd w:val="clear" w:color="auto" w:fill="D9D9D9"/>
                <w:lang w:val="es" w:eastAsia="es-AR"/>
              </w:rPr>
            </w:pPr>
            <w:r w:rsidRPr="00323432">
              <w:rPr>
                <w:rFonts w:ascii="Arial" w:eastAsia="Arial" w:hAnsi="Arial" w:cs="Arial"/>
                <w:b/>
                <w:shd w:val="clear" w:color="auto" w:fill="D9D9D9"/>
                <w:lang w:val="es" w:eastAsia="es-AR"/>
              </w:rPr>
              <w:t>Ciencias Sociales</w:t>
            </w:r>
          </w:p>
        </w:tc>
      </w:tr>
      <w:tr w:rsidR="00323432" w:rsidRPr="00323432" w14:paraId="6002F548" w14:textId="77777777" w:rsidTr="00EF21D0">
        <w:tc>
          <w:tcPr>
            <w:tcW w:w="1695" w:type="dxa"/>
          </w:tcPr>
          <w:p w14:paraId="775B0CFB" w14:textId="77777777" w:rsidR="00323432" w:rsidRPr="00323432" w:rsidRDefault="00323432" w:rsidP="00323432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AR"/>
              </w:rPr>
            </w:pPr>
            <w:r w:rsidRPr="00323432">
              <w:rPr>
                <w:rFonts w:ascii="Arial" w:eastAsia="Arial" w:hAnsi="Arial" w:cs="Arial"/>
                <w:sz w:val="20"/>
                <w:szCs w:val="20"/>
                <w:lang w:val="es" w:eastAsia="es-AR"/>
              </w:rPr>
              <w:t>MES</w:t>
            </w:r>
          </w:p>
        </w:tc>
        <w:tc>
          <w:tcPr>
            <w:tcW w:w="9165" w:type="dxa"/>
          </w:tcPr>
          <w:p w14:paraId="7B0DEB25" w14:textId="77777777" w:rsidR="00323432" w:rsidRPr="00323432" w:rsidRDefault="00323432" w:rsidP="00323432">
            <w:pPr>
              <w:spacing w:after="0" w:line="276" w:lineRule="auto"/>
              <w:jc w:val="both"/>
              <w:rPr>
                <w:rFonts w:ascii="Arial" w:eastAsia="Arial" w:hAnsi="Arial" w:cs="Arial"/>
                <w:lang w:val="es" w:eastAsia="es-AR"/>
              </w:rPr>
            </w:pPr>
            <w:r w:rsidRPr="00323432">
              <w:rPr>
                <w:rFonts w:ascii="Arial" w:eastAsia="Arial" w:hAnsi="Arial" w:cs="Arial"/>
                <w:lang w:val="es" w:eastAsia="es-AR"/>
              </w:rPr>
              <w:t>Abril- Mayo</w:t>
            </w:r>
          </w:p>
        </w:tc>
      </w:tr>
      <w:tr w:rsidR="00323432" w:rsidRPr="00323432" w14:paraId="62269F81" w14:textId="77777777" w:rsidTr="00EF21D0">
        <w:tc>
          <w:tcPr>
            <w:tcW w:w="1695" w:type="dxa"/>
          </w:tcPr>
          <w:p w14:paraId="6C88BB52" w14:textId="77777777" w:rsidR="00323432" w:rsidRPr="00323432" w:rsidRDefault="00323432" w:rsidP="00323432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AR"/>
              </w:rPr>
            </w:pPr>
            <w:r w:rsidRPr="00323432">
              <w:rPr>
                <w:rFonts w:ascii="Arial" w:eastAsia="Arial" w:hAnsi="Arial" w:cs="Arial"/>
                <w:sz w:val="20"/>
                <w:szCs w:val="20"/>
                <w:lang w:val="es" w:eastAsia="es-AR"/>
              </w:rPr>
              <w:t>TEMA/EJE</w:t>
            </w:r>
          </w:p>
        </w:tc>
        <w:tc>
          <w:tcPr>
            <w:tcW w:w="9165" w:type="dxa"/>
          </w:tcPr>
          <w:p w14:paraId="548735C5" w14:textId="7FD4AD8D" w:rsidR="00323432" w:rsidRPr="00323432" w:rsidRDefault="00323432" w:rsidP="00323432">
            <w:pPr>
              <w:spacing w:after="0" w:line="276" w:lineRule="auto"/>
              <w:jc w:val="both"/>
              <w:rPr>
                <w:rFonts w:ascii="Arial" w:eastAsia="Arial" w:hAnsi="Arial" w:cs="Arial"/>
                <w:lang w:val="es" w:eastAsia="es-AR"/>
              </w:rPr>
            </w:pPr>
            <w:r>
              <w:rPr>
                <w:rFonts w:ascii="Arial" w:eastAsia="Arial" w:hAnsi="Arial" w:cs="Arial"/>
                <w:lang w:val="es" w:eastAsia="es-AR"/>
              </w:rPr>
              <w:t>Tolerancia-libertad-democracia</w:t>
            </w:r>
          </w:p>
        </w:tc>
      </w:tr>
      <w:tr w:rsidR="00323432" w:rsidRPr="00323432" w14:paraId="1118FC2C" w14:textId="77777777" w:rsidTr="00EF21D0">
        <w:tc>
          <w:tcPr>
            <w:tcW w:w="1695" w:type="dxa"/>
          </w:tcPr>
          <w:p w14:paraId="7EC20900" w14:textId="77777777" w:rsidR="00323432" w:rsidRPr="00323432" w:rsidRDefault="00323432" w:rsidP="00323432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AR"/>
              </w:rPr>
            </w:pPr>
            <w:r w:rsidRPr="00323432">
              <w:rPr>
                <w:rFonts w:ascii="Arial" w:eastAsia="Arial" w:hAnsi="Arial" w:cs="Arial"/>
                <w:sz w:val="20"/>
                <w:szCs w:val="20"/>
                <w:lang w:val="es" w:eastAsia="es-AR"/>
              </w:rPr>
              <w:t xml:space="preserve">PROPÓSITO </w:t>
            </w:r>
          </w:p>
          <w:p w14:paraId="74E04FD7" w14:textId="77777777" w:rsidR="00323432" w:rsidRPr="00323432" w:rsidRDefault="00323432" w:rsidP="00323432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AR"/>
              </w:rPr>
            </w:pPr>
            <w:r w:rsidRPr="00323432">
              <w:rPr>
                <w:rFonts w:ascii="Arial" w:eastAsia="Arial" w:hAnsi="Arial" w:cs="Arial"/>
                <w:sz w:val="20"/>
                <w:szCs w:val="20"/>
                <w:lang w:val="es" w:eastAsia="es-AR"/>
              </w:rPr>
              <w:t>POR ÁREA</w:t>
            </w:r>
          </w:p>
        </w:tc>
        <w:tc>
          <w:tcPr>
            <w:tcW w:w="9165" w:type="dxa"/>
          </w:tcPr>
          <w:p w14:paraId="73B4637F" w14:textId="7A01BF73" w:rsidR="00423258" w:rsidRDefault="00CE717E" w:rsidP="00323432">
            <w:pPr>
              <w:widowControl w:val="0"/>
              <w:numPr>
                <w:ilvl w:val="0"/>
                <w:numId w:val="1"/>
              </w:numPr>
              <w:tabs>
                <w:tab w:val="left" w:pos="1145"/>
              </w:tabs>
              <w:autoSpaceDE w:val="0"/>
              <w:autoSpaceDN w:val="0"/>
              <w:spacing w:before="240" w:after="0" w:line="240" w:lineRule="auto"/>
              <w:ind w:right="250"/>
              <w:rPr>
                <w:rFonts w:ascii="Arial MT" w:eastAsia="Arial MT" w:hAnsi="Arial MT" w:cs="Arial MT"/>
                <w:sz w:val="24"/>
                <w:lang w:val="es-ES"/>
              </w:rPr>
            </w:pPr>
            <w:r>
              <w:rPr>
                <w:rFonts w:ascii="Arial MT" w:eastAsia="Arial MT" w:hAnsi="Arial MT" w:cs="Arial MT"/>
                <w:sz w:val="24"/>
                <w:lang w:val="es-ES"/>
              </w:rPr>
              <w:t>Generar situaciones de enseñanza orientadas a enriquecer y ampliar el conocimiento inicial de los niños y aproximarlos al complejo mundo social en el que viven.</w:t>
            </w:r>
          </w:p>
          <w:p w14:paraId="5570CF3F" w14:textId="30B62F0E" w:rsidR="00CE717E" w:rsidRPr="00CE717E" w:rsidRDefault="00CE717E" w:rsidP="00CE717E">
            <w:pPr>
              <w:widowControl w:val="0"/>
              <w:numPr>
                <w:ilvl w:val="0"/>
                <w:numId w:val="1"/>
              </w:numPr>
              <w:tabs>
                <w:tab w:val="left" w:pos="1145"/>
              </w:tabs>
              <w:autoSpaceDE w:val="0"/>
              <w:autoSpaceDN w:val="0"/>
              <w:spacing w:before="240" w:after="0" w:line="240" w:lineRule="auto"/>
              <w:ind w:right="250"/>
              <w:rPr>
                <w:rFonts w:ascii="Arial MT" w:eastAsia="Arial MT" w:hAnsi="Arial MT" w:cs="Arial MT"/>
                <w:sz w:val="24"/>
                <w:lang w:val="es-ES"/>
              </w:rPr>
            </w:pPr>
            <w:r>
              <w:rPr>
                <w:rFonts w:ascii="Arial MT" w:eastAsia="Arial MT" w:hAnsi="Arial MT" w:cs="Arial MT"/>
                <w:sz w:val="24"/>
                <w:lang w:val="es-ES"/>
              </w:rPr>
              <w:t>Brindar herramientas para la compresión de la construcción histórica de identidades culturales como facilitadoras de la convivencia democrática.</w:t>
            </w:r>
          </w:p>
          <w:p w14:paraId="6B732D80" w14:textId="25100C4B" w:rsidR="00323432" w:rsidRPr="009A4F3F" w:rsidRDefault="00323432" w:rsidP="00323432">
            <w:pPr>
              <w:widowControl w:val="0"/>
              <w:numPr>
                <w:ilvl w:val="0"/>
                <w:numId w:val="1"/>
              </w:numPr>
              <w:tabs>
                <w:tab w:val="left" w:pos="1145"/>
              </w:tabs>
              <w:autoSpaceDE w:val="0"/>
              <w:autoSpaceDN w:val="0"/>
              <w:spacing w:before="240" w:after="0" w:line="240" w:lineRule="auto"/>
              <w:ind w:right="250"/>
              <w:rPr>
                <w:rFonts w:ascii="Arial MT" w:eastAsia="Arial MT" w:hAnsi="Arial MT" w:cs="Arial MT"/>
                <w:sz w:val="24"/>
                <w:lang w:val="es-ES"/>
              </w:rPr>
            </w:pPr>
            <w:r w:rsidRPr="009A4F3F">
              <w:rPr>
                <w:rFonts w:ascii="Arial MT" w:eastAsia="Arial MT" w:hAnsi="Arial MT" w:cs="Arial MT"/>
                <w:sz w:val="24"/>
                <w:lang w:val="es-ES"/>
              </w:rPr>
              <w:t>Propiciar situaciones de enseñanza en que las acciones humanas, en tiempos y espacios diversos,</w:t>
            </w:r>
            <w:r w:rsidRPr="009A4F3F">
              <w:rPr>
                <w:rFonts w:ascii="Arial MT" w:eastAsia="Arial MT" w:hAnsi="Arial MT" w:cs="Arial MT"/>
                <w:spacing w:val="-5"/>
                <w:sz w:val="24"/>
                <w:lang w:val="es-ES"/>
              </w:rPr>
              <w:t xml:space="preserve"> </w:t>
            </w:r>
            <w:r w:rsidRPr="009A4F3F">
              <w:rPr>
                <w:rFonts w:ascii="Arial MT" w:eastAsia="Arial MT" w:hAnsi="Arial MT" w:cs="Arial MT"/>
                <w:sz w:val="24"/>
                <w:lang w:val="es-ES"/>
              </w:rPr>
              <w:t>sean</w:t>
            </w:r>
            <w:r w:rsidRPr="009A4F3F">
              <w:rPr>
                <w:rFonts w:ascii="Arial MT" w:eastAsia="Arial MT" w:hAnsi="Arial MT" w:cs="Arial MT"/>
                <w:spacing w:val="-5"/>
                <w:sz w:val="24"/>
                <w:lang w:val="es-ES"/>
              </w:rPr>
              <w:t xml:space="preserve"> </w:t>
            </w:r>
            <w:r w:rsidRPr="009A4F3F">
              <w:rPr>
                <w:rFonts w:ascii="Arial MT" w:eastAsia="Arial MT" w:hAnsi="Arial MT" w:cs="Arial MT"/>
                <w:sz w:val="24"/>
                <w:lang w:val="es-ES"/>
              </w:rPr>
              <w:t>consideradas</w:t>
            </w:r>
            <w:r w:rsidRPr="009A4F3F">
              <w:rPr>
                <w:rFonts w:ascii="Arial MT" w:eastAsia="Arial MT" w:hAnsi="Arial MT" w:cs="Arial MT"/>
                <w:spacing w:val="-5"/>
                <w:sz w:val="24"/>
                <w:lang w:val="es-ES"/>
              </w:rPr>
              <w:t xml:space="preserve"> </w:t>
            </w:r>
            <w:r w:rsidRPr="009A4F3F">
              <w:rPr>
                <w:rFonts w:ascii="Arial MT" w:eastAsia="Arial MT" w:hAnsi="Arial MT" w:cs="Arial MT"/>
                <w:sz w:val="24"/>
                <w:lang w:val="es-ES"/>
              </w:rPr>
              <w:t>producto</w:t>
            </w:r>
            <w:r w:rsidRPr="009A4F3F">
              <w:rPr>
                <w:rFonts w:ascii="Arial MT" w:eastAsia="Arial MT" w:hAnsi="Arial MT" w:cs="Arial MT"/>
                <w:spacing w:val="-5"/>
                <w:sz w:val="24"/>
                <w:lang w:val="es-ES"/>
              </w:rPr>
              <w:t xml:space="preserve"> </w:t>
            </w:r>
            <w:r w:rsidRPr="009A4F3F">
              <w:rPr>
                <w:rFonts w:ascii="Arial MT" w:eastAsia="Arial MT" w:hAnsi="Arial MT" w:cs="Arial MT"/>
                <w:sz w:val="24"/>
                <w:lang w:val="es-ES"/>
              </w:rPr>
              <w:t>de</w:t>
            </w:r>
            <w:r w:rsidRPr="009A4F3F">
              <w:rPr>
                <w:rFonts w:ascii="Arial MT" w:eastAsia="Arial MT" w:hAnsi="Arial MT" w:cs="Arial MT"/>
                <w:spacing w:val="-5"/>
                <w:sz w:val="24"/>
                <w:lang w:val="es-ES"/>
              </w:rPr>
              <w:t xml:space="preserve"> </w:t>
            </w:r>
            <w:r w:rsidRPr="009A4F3F">
              <w:rPr>
                <w:rFonts w:ascii="Arial MT" w:eastAsia="Arial MT" w:hAnsi="Arial MT" w:cs="Arial MT"/>
                <w:sz w:val="24"/>
                <w:lang w:val="es-ES"/>
              </w:rPr>
              <w:t>construcciones</w:t>
            </w:r>
            <w:r w:rsidRPr="009A4F3F">
              <w:rPr>
                <w:rFonts w:ascii="Arial MT" w:eastAsia="Arial MT" w:hAnsi="Arial MT" w:cs="Arial MT"/>
                <w:spacing w:val="-5"/>
                <w:sz w:val="24"/>
                <w:lang w:val="es-ES"/>
              </w:rPr>
              <w:t xml:space="preserve"> </w:t>
            </w:r>
            <w:r w:rsidRPr="009A4F3F">
              <w:rPr>
                <w:rFonts w:ascii="Arial MT" w:eastAsia="Arial MT" w:hAnsi="Arial MT" w:cs="Arial MT"/>
                <w:sz w:val="24"/>
                <w:lang w:val="es-ES"/>
              </w:rPr>
              <w:t>sociales</w:t>
            </w:r>
            <w:r w:rsidRPr="009A4F3F">
              <w:rPr>
                <w:rFonts w:ascii="Arial MT" w:eastAsia="Arial MT" w:hAnsi="Arial MT" w:cs="Arial MT"/>
                <w:spacing w:val="-5"/>
                <w:sz w:val="24"/>
                <w:lang w:val="es-ES"/>
              </w:rPr>
              <w:t xml:space="preserve"> </w:t>
            </w:r>
            <w:r w:rsidRPr="009A4F3F">
              <w:rPr>
                <w:rFonts w:ascii="Arial MT" w:eastAsia="Arial MT" w:hAnsi="Arial MT" w:cs="Arial MT"/>
                <w:sz w:val="24"/>
                <w:lang w:val="es-ES"/>
              </w:rPr>
              <w:t>cambiantes,</w:t>
            </w:r>
            <w:r w:rsidRPr="009A4F3F">
              <w:rPr>
                <w:rFonts w:ascii="Arial MT" w:eastAsia="Arial MT" w:hAnsi="Arial MT" w:cs="Arial MT"/>
                <w:spacing w:val="-5"/>
                <w:sz w:val="24"/>
                <w:lang w:val="es-ES"/>
              </w:rPr>
              <w:t xml:space="preserve"> </w:t>
            </w:r>
            <w:r w:rsidRPr="009A4F3F">
              <w:rPr>
                <w:rFonts w:ascii="Arial MT" w:eastAsia="Arial MT" w:hAnsi="Arial MT" w:cs="Arial MT"/>
                <w:sz w:val="24"/>
                <w:lang w:val="es-ES"/>
              </w:rPr>
              <w:t>dinámicas</w:t>
            </w:r>
            <w:r w:rsidRPr="009A4F3F">
              <w:rPr>
                <w:rFonts w:ascii="Arial MT" w:eastAsia="Arial MT" w:hAnsi="Arial MT" w:cs="Arial MT"/>
                <w:spacing w:val="-5"/>
                <w:sz w:val="24"/>
                <w:lang w:val="es-ES"/>
              </w:rPr>
              <w:t xml:space="preserve"> </w:t>
            </w:r>
            <w:r w:rsidRPr="009A4F3F">
              <w:rPr>
                <w:rFonts w:ascii="Arial MT" w:eastAsia="Arial MT" w:hAnsi="Arial MT" w:cs="Arial MT"/>
                <w:sz w:val="24"/>
                <w:lang w:val="es-ES"/>
              </w:rPr>
              <w:t xml:space="preserve">y </w:t>
            </w:r>
            <w:r w:rsidRPr="009A4F3F">
              <w:rPr>
                <w:rFonts w:ascii="Arial MT" w:eastAsia="Arial MT" w:hAnsi="Arial MT" w:cs="Arial MT"/>
                <w:spacing w:val="-2"/>
                <w:sz w:val="24"/>
                <w:lang w:val="es-ES"/>
              </w:rPr>
              <w:t>complejas.</w:t>
            </w:r>
          </w:p>
          <w:p w14:paraId="3CA56DC7" w14:textId="77777777" w:rsidR="00323432" w:rsidRPr="009A4F3F" w:rsidRDefault="00323432" w:rsidP="00323432">
            <w:pPr>
              <w:widowControl w:val="0"/>
              <w:numPr>
                <w:ilvl w:val="0"/>
                <w:numId w:val="1"/>
              </w:numPr>
              <w:tabs>
                <w:tab w:val="left" w:pos="1145"/>
              </w:tabs>
              <w:autoSpaceDE w:val="0"/>
              <w:autoSpaceDN w:val="0"/>
              <w:spacing w:after="0" w:line="240" w:lineRule="auto"/>
              <w:ind w:right="677"/>
              <w:rPr>
                <w:rFonts w:ascii="Arial MT" w:eastAsia="Arial MT" w:hAnsi="Arial MT" w:cs="Arial MT"/>
                <w:sz w:val="24"/>
                <w:lang w:val="es-ES"/>
              </w:rPr>
            </w:pPr>
            <w:r w:rsidRPr="009A4F3F">
              <w:rPr>
                <w:rFonts w:ascii="Arial MT" w:eastAsia="Arial MT" w:hAnsi="Arial MT" w:cs="Arial MT"/>
                <w:sz w:val="24"/>
                <w:lang w:val="es-ES"/>
              </w:rPr>
              <w:t>Reconocer</w:t>
            </w:r>
            <w:r w:rsidRPr="009A4F3F">
              <w:rPr>
                <w:rFonts w:ascii="Arial MT" w:eastAsia="Arial MT" w:hAnsi="Arial MT" w:cs="Arial MT"/>
                <w:spacing w:val="-4"/>
                <w:sz w:val="24"/>
                <w:lang w:val="es-ES"/>
              </w:rPr>
              <w:t xml:space="preserve"> </w:t>
            </w:r>
            <w:r w:rsidRPr="009A4F3F">
              <w:rPr>
                <w:rFonts w:ascii="Arial MT" w:eastAsia="Arial MT" w:hAnsi="Arial MT" w:cs="Arial MT"/>
                <w:sz w:val="24"/>
                <w:lang w:val="es-ES"/>
              </w:rPr>
              <w:t>aspectos</w:t>
            </w:r>
            <w:r w:rsidRPr="009A4F3F">
              <w:rPr>
                <w:rFonts w:ascii="Arial MT" w:eastAsia="Arial MT" w:hAnsi="Arial MT" w:cs="Arial MT"/>
                <w:spacing w:val="-4"/>
                <w:sz w:val="24"/>
                <w:lang w:val="es-ES"/>
              </w:rPr>
              <w:t xml:space="preserve"> </w:t>
            </w:r>
            <w:r w:rsidRPr="009A4F3F">
              <w:rPr>
                <w:rFonts w:ascii="Arial MT" w:eastAsia="Arial MT" w:hAnsi="Arial MT" w:cs="Arial MT"/>
                <w:sz w:val="24"/>
                <w:lang w:val="es-ES"/>
              </w:rPr>
              <w:t>centrales</w:t>
            </w:r>
            <w:r w:rsidRPr="009A4F3F">
              <w:rPr>
                <w:rFonts w:ascii="Arial MT" w:eastAsia="Arial MT" w:hAnsi="Arial MT" w:cs="Arial MT"/>
                <w:spacing w:val="-4"/>
                <w:sz w:val="24"/>
                <w:lang w:val="es-ES"/>
              </w:rPr>
              <w:t xml:space="preserve"> </w:t>
            </w:r>
            <w:r w:rsidRPr="009A4F3F">
              <w:rPr>
                <w:rFonts w:ascii="Arial MT" w:eastAsia="Arial MT" w:hAnsi="Arial MT" w:cs="Arial MT"/>
                <w:sz w:val="24"/>
                <w:lang w:val="es-ES"/>
              </w:rPr>
              <w:t>de</w:t>
            </w:r>
            <w:r w:rsidRPr="009A4F3F">
              <w:rPr>
                <w:rFonts w:ascii="Arial MT" w:eastAsia="Arial MT" w:hAnsi="Arial MT" w:cs="Arial MT"/>
                <w:spacing w:val="-4"/>
                <w:sz w:val="24"/>
                <w:lang w:val="es-ES"/>
              </w:rPr>
              <w:t xml:space="preserve"> </w:t>
            </w:r>
            <w:r w:rsidRPr="009A4F3F">
              <w:rPr>
                <w:rFonts w:ascii="Arial MT" w:eastAsia="Arial MT" w:hAnsi="Arial MT" w:cs="Arial MT"/>
                <w:sz w:val="24"/>
                <w:lang w:val="es-ES"/>
              </w:rPr>
              <w:t>la</w:t>
            </w:r>
            <w:r w:rsidRPr="009A4F3F">
              <w:rPr>
                <w:rFonts w:ascii="Arial MT" w:eastAsia="Arial MT" w:hAnsi="Arial MT" w:cs="Arial MT"/>
                <w:spacing w:val="-4"/>
                <w:sz w:val="24"/>
                <w:lang w:val="es-ES"/>
              </w:rPr>
              <w:t xml:space="preserve"> </w:t>
            </w:r>
            <w:r w:rsidRPr="009A4F3F">
              <w:rPr>
                <w:rFonts w:ascii="Arial MT" w:eastAsia="Arial MT" w:hAnsi="Arial MT" w:cs="Arial MT"/>
                <w:sz w:val="24"/>
                <w:lang w:val="es-ES"/>
              </w:rPr>
              <w:t>construcción</w:t>
            </w:r>
            <w:r w:rsidRPr="009A4F3F">
              <w:rPr>
                <w:rFonts w:ascii="Arial MT" w:eastAsia="Arial MT" w:hAnsi="Arial MT" w:cs="Arial MT"/>
                <w:spacing w:val="-4"/>
                <w:sz w:val="24"/>
                <w:lang w:val="es-ES"/>
              </w:rPr>
              <w:t xml:space="preserve"> </w:t>
            </w:r>
            <w:r w:rsidRPr="009A4F3F">
              <w:rPr>
                <w:rFonts w:ascii="Arial MT" w:eastAsia="Arial MT" w:hAnsi="Arial MT" w:cs="Arial MT"/>
                <w:sz w:val="24"/>
                <w:lang w:val="es-ES"/>
              </w:rPr>
              <w:t>histórica</w:t>
            </w:r>
            <w:r w:rsidRPr="009A4F3F">
              <w:rPr>
                <w:rFonts w:ascii="Arial MT" w:eastAsia="Arial MT" w:hAnsi="Arial MT" w:cs="Arial MT"/>
                <w:spacing w:val="-4"/>
                <w:sz w:val="24"/>
                <w:lang w:val="es-ES"/>
              </w:rPr>
              <w:t xml:space="preserve"> </w:t>
            </w:r>
            <w:r w:rsidRPr="009A4F3F">
              <w:rPr>
                <w:rFonts w:ascii="Arial MT" w:eastAsia="Arial MT" w:hAnsi="Arial MT" w:cs="Arial MT"/>
                <w:sz w:val="24"/>
                <w:lang w:val="es-ES"/>
              </w:rPr>
              <w:t>del</w:t>
            </w:r>
            <w:r w:rsidRPr="009A4F3F">
              <w:rPr>
                <w:rFonts w:ascii="Arial MT" w:eastAsia="Arial MT" w:hAnsi="Arial MT" w:cs="Arial MT"/>
                <w:spacing w:val="-4"/>
                <w:sz w:val="24"/>
                <w:lang w:val="es-ES"/>
              </w:rPr>
              <w:t xml:space="preserve"> </w:t>
            </w:r>
            <w:r w:rsidRPr="009A4F3F">
              <w:rPr>
                <w:rFonts w:ascii="Arial MT" w:eastAsia="Arial MT" w:hAnsi="Arial MT" w:cs="Arial MT"/>
                <w:sz w:val="24"/>
                <w:lang w:val="es-ES"/>
              </w:rPr>
              <w:t>territorio</w:t>
            </w:r>
            <w:r w:rsidRPr="009A4F3F">
              <w:rPr>
                <w:rFonts w:ascii="Arial MT" w:eastAsia="Arial MT" w:hAnsi="Arial MT" w:cs="Arial MT"/>
                <w:spacing w:val="-4"/>
                <w:sz w:val="24"/>
                <w:lang w:val="es-ES"/>
              </w:rPr>
              <w:t xml:space="preserve"> </w:t>
            </w:r>
            <w:r w:rsidRPr="009A4F3F">
              <w:rPr>
                <w:rFonts w:ascii="Arial MT" w:eastAsia="Arial MT" w:hAnsi="Arial MT" w:cs="Arial MT"/>
                <w:sz w:val="24"/>
                <w:lang w:val="es-ES"/>
              </w:rPr>
              <w:t>de</w:t>
            </w:r>
            <w:r w:rsidRPr="009A4F3F">
              <w:rPr>
                <w:rFonts w:ascii="Arial MT" w:eastAsia="Arial MT" w:hAnsi="Arial MT" w:cs="Arial MT"/>
                <w:spacing w:val="-4"/>
                <w:sz w:val="24"/>
                <w:lang w:val="es-ES"/>
              </w:rPr>
              <w:t xml:space="preserve"> </w:t>
            </w:r>
            <w:r w:rsidRPr="009A4F3F">
              <w:rPr>
                <w:rFonts w:ascii="Arial MT" w:eastAsia="Arial MT" w:hAnsi="Arial MT" w:cs="Arial MT"/>
                <w:sz w:val="24"/>
                <w:lang w:val="es-ES"/>
              </w:rPr>
              <w:t>la</w:t>
            </w:r>
            <w:r w:rsidRPr="009A4F3F">
              <w:rPr>
                <w:rFonts w:ascii="Arial MT" w:eastAsia="Arial MT" w:hAnsi="Arial MT" w:cs="Arial MT"/>
                <w:spacing w:val="-4"/>
                <w:sz w:val="24"/>
                <w:lang w:val="es-ES"/>
              </w:rPr>
              <w:t xml:space="preserve"> </w:t>
            </w:r>
            <w:r w:rsidRPr="009A4F3F">
              <w:rPr>
                <w:rFonts w:ascii="Arial MT" w:eastAsia="Arial MT" w:hAnsi="Arial MT" w:cs="Arial MT"/>
                <w:sz w:val="24"/>
                <w:lang w:val="es-ES"/>
              </w:rPr>
              <w:t>República Argentina y compararlo con el principio de legitimidad vigente en la actualidad.</w:t>
            </w:r>
          </w:p>
          <w:p w14:paraId="317142E3" w14:textId="77777777" w:rsidR="00323432" w:rsidRPr="009A4F3F" w:rsidRDefault="00323432" w:rsidP="00323432">
            <w:pPr>
              <w:widowControl w:val="0"/>
              <w:numPr>
                <w:ilvl w:val="0"/>
                <w:numId w:val="1"/>
              </w:numPr>
              <w:tabs>
                <w:tab w:val="left" w:pos="1145"/>
              </w:tabs>
              <w:autoSpaceDE w:val="0"/>
              <w:autoSpaceDN w:val="0"/>
              <w:spacing w:after="0" w:line="240" w:lineRule="auto"/>
              <w:ind w:right="1184"/>
              <w:rPr>
                <w:rFonts w:ascii="Arial MT" w:eastAsia="Arial MT" w:hAnsi="Arial MT" w:cs="Arial MT"/>
                <w:sz w:val="24"/>
                <w:lang w:val="es-ES"/>
              </w:rPr>
            </w:pPr>
            <w:r w:rsidRPr="009A4F3F">
              <w:rPr>
                <w:rFonts w:ascii="Arial MT" w:eastAsia="Arial MT" w:hAnsi="Arial MT" w:cs="Arial MT"/>
                <w:sz w:val="24"/>
                <w:lang w:val="es-ES"/>
              </w:rPr>
              <w:t>Conocer</w:t>
            </w:r>
            <w:r w:rsidRPr="009A4F3F">
              <w:rPr>
                <w:rFonts w:ascii="Arial MT" w:eastAsia="Arial MT" w:hAnsi="Arial MT" w:cs="Arial MT"/>
                <w:spacing w:val="-4"/>
                <w:sz w:val="24"/>
                <w:lang w:val="es-ES"/>
              </w:rPr>
              <w:t xml:space="preserve"> </w:t>
            </w:r>
            <w:r w:rsidRPr="009A4F3F">
              <w:rPr>
                <w:rFonts w:ascii="Arial MT" w:eastAsia="Arial MT" w:hAnsi="Arial MT" w:cs="Arial MT"/>
                <w:sz w:val="24"/>
                <w:lang w:val="es-ES"/>
              </w:rPr>
              <w:t>las</w:t>
            </w:r>
            <w:r w:rsidRPr="009A4F3F">
              <w:rPr>
                <w:rFonts w:ascii="Arial MT" w:eastAsia="Arial MT" w:hAnsi="Arial MT" w:cs="Arial MT"/>
                <w:spacing w:val="-4"/>
                <w:sz w:val="24"/>
                <w:lang w:val="es-ES"/>
              </w:rPr>
              <w:t xml:space="preserve"> </w:t>
            </w:r>
            <w:r w:rsidRPr="009A4F3F">
              <w:rPr>
                <w:rFonts w:ascii="Arial MT" w:eastAsia="Arial MT" w:hAnsi="Arial MT" w:cs="Arial MT"/>
                <w:sz w:val="24"/>
                <w:lang w:val="es-ES"/>
              </w:rPr>
              <w:t>transformaciones</w:t>
            </w:r>
            <w:r w:rsidRPr="009A4F3F">
              <w:rPr>
                <w:rFonts w:ascii="Arial MT" w:eastAsia="Arial MT" w:hAnsi="Arial MT" w:cs="Arial MT"/>
                <w:spacing w:val="-4"/>
                <w:sz w:val="24"/>
                <w:lang w:val="es-ES"/>
              </w:rPr>
              <w:t xml:space="preserve"> </w:t>
            </w:r>
            <w:r w:rsidRPr="009A4F3F">
              <w:rPr>
                <w:rFonts w:ascii="Arial MT" w:eastAsia="Arial MT" w:hAnsi="Arial MT" w:cs="Arial MT"/>
                <w:sz w:val="24"/>
                <w:lang w:val="es-ES"/>
              </w:rPr>
              <w:t>de</w:t>
            </w:r>
            <w:r w:rsidRPr="009A4F3F">
              <w:rPr>
                <w:rFonts w:ascii="Arial MT" w:eastAsia="Arial MT" w:hAnsi="Arial MT" w:cs="Arial MT"/>
                <w:spacing w:val="-4"/>
                <w:sz w:val="24"/>
                <w:lang w:val="es-ES"/>
              </w:rPr>
              <w:t xml:space="preserve"> </w:t>
            </w:r>
            <w:r w:rsidRPr="009A4F3F">
              <w:rPr>
                <w:rFonts w:ascii="Arial MT" w:eastAsia="Arial MT" w:hAnsi="Arial MT" w:cs="Arial MT"/>
                <w:sz w:val="24"/>
                <w:lang w:val="es-ES"/>
              </w:rPr>
              <w:t>la</w:t>
            </w:r>
            <w:r w:rsidRPr="009A4F3F">
              <w:rPr>
                <w:rFonts w:ascii="Arial MT" w:eastAsia="Arial MT" w:hAnsi="Arial MT" w:cs="Arial MT"/>
                <w:spacing w:val="-4"/>
                <w:sz w:val="24"/>
                <w:lang w:val="es-ES"/>
              </w:rPr>
              <w:t xml:space="preserve"> </w:t>
            </w:r>
            <w:r w:rsidRPr="009A4F3F">
              <w:rPr>
                <w:rFonts w:ascii="Arial MT" w:eastAsia="Arial MT" w:hAnsi="Arial MT" w:cs="Arial MT"/>
                <w:sz w:val="24"/>
                <w:lang w:val="es-ES"/>
              </w:rPr>
              <w:t>economía</w:t>
            </w:r>
            <w:r w:rsidRPr="009A4F3F">
              <w:rPr>
                <w:rFonts w:ascii="Arial MT" w:eastAsia="Arial MT" w:hAnsi="Arial MT" w:cs="Arial MT"/>
                <w:spacing w:val="-4"/>
                <w:sz w:val="24"/>
                <w:lang w:val="es-ES"/>
              </w:rPr>
              <w:t xml:space="preserve"> </w:t>
            </w:r>
            <w:r w:rsidRPr="009A4F3F">
              <w:rPr>
                <w:rFonts w:ascii="Arial MT" w:eastAsia="Arial MT" w:hAnsi="Arial MT" w:cs="Arial MT"/>
                <w:sz w:val="24"/>
                <w:lang w:val="es-ES"/>
              </w:rPr>
              <w:t>durante</w:t>
            </w:r>
            <w:r w:rsidRPr="009A4F3F">
              <w:rPr>
                <w:rFonts w:ascii="Arial MT" w:eastAsia="Arial MT" w:hAnsi="Arial MT" w:cs="Arial MT"/>
                <w:spacing w:val="-4"/>
                <w:sz w:val="24"/>
                <w:lang w:val="es-ES"/>
              </w:rPr>
              <w:t xml:space="preserve"> </w:t>
            </w:r>
            <w:r w:rsidRPr="009A4F3F">
              <w:rPr>
                <w:rFonts w:ascii="Arial MT" w:eastAsia="Arial MT" w:hAnsi="Arial MT" w:cs="Arial MT"/>
                <w:sz w:val="24"/>
                <w:lang w:val="es-ES"/>
              </w:rPr>
              <w:t>la</w:t>
            </w:r>
            <w:r w:rsidRPr="009A4F3F">
              <w:rPr>
                <w:rFonts w:ascii="Arial MT" w:eastAsia="Arial MT" w:hAnsi="Arial MT" w:cs="Arial MT"/>
                <w:spacing w:val="-4"/>
                <w:sz w:val="24"/>
                <w:lang w:val="es-ES"/>
              </w:rPr>
              <w:t xml:space="preserve"> </w:t>
            </w:r>
            <w:r w:rsidRPr="009A4F3F">
              <w:rPr>
                <w:rFonts w:ascii="Arial MT" w:eastAsia="Arial MT" w:hAnsi="Arial MT" w:cs="Arial MT"/>
                <w:sz w:val="24"/>
                <w:lang w:val="es-ES"/>
              </w:rPr>
              <w:t>conformación</w:t>
            </w:r>
            <w:r w:rsidRPr="009A4F3F">
              <w:rPr>
                <w:rFonts w:ascii="Arial MT" w:eastAsia="Arial MT" w:hAnsi="Arial MT" w:cs="Arial MT"/>
                <w:spacing w:val="-4"/>
                <w:sz w:val="24"/>
                <w:lang w:val="es-ES"/>
              </w:rPr>
              <w:t xml:space="preserve"> </w:t>
            </w:r>
            <w:r w:rsidRPr="009A4F3F">
              <w:rPr>
                <w:rFonts w:ascii="Arial MT" w:eastAsia="Arial MT" w:hAnsi="Arial MT" w:cs="Arial MT"/>
                <w:sz w:val="24"/>
                <w:lang w:val="es-ES"/>
              </w:rPr>
              <w:t>del</w:t>
            </w:r>
            <w:r w:rsidRPr="009A4F3F">
              <w:rPr>
                <w:rFonts w:ascii="Arial MT" w:eastAsia="Arial MT" w:hAnsi="Arial MT" w:cs="Arial MT"/>
                <w:spacing w:val="-4"/>
                <w:sz w:val="24"/>
                <w:lang w:val="es-ES"/>
              </w:rPr>
              <w:t xml:space="preserve"> </w:t>
            </w:r>
            <w:r w:rsidRPr="009A4F3F">
              <w:rPr>
                <w:rFonts w:ascii="Arial MT" w:eastAsia="Arial MT" w:hAnsi="Arial MT" w:cs="Arial MT"/>
                <w:sz w:val="24"/>
                <w:lang w:val="es-ES"/>
              </w:rPr>
              <w:t>Estado argentino y sus consecuencias en los modos de vida de las personas.</w:t>
            </w:r>
          </w:p>
          <w:p w14:paraId="7DDFE31E" w14:textId="426C9473" w:rsidR="00323432" w:rsidRPr="00323432" w:rsidRDefault="00323432" w:rsidP="00323432">
            <w:pPr>
              <w:spacing w:after="0" w:line="276" w:lineRule="auto"/>
              <w:jc w:val="both"/>
              <w:rPr>
                <w:rFonts w:ascii="Arial" w:eastAsia="Arial" w:hAnsi="Arial" w:cs="Arial"/>
                <w:lang w:val="es-ES" w:eastAsia="es-AR"/>
              </w:rPr>
            </w:pPr>
          </w:p>
        </w:tc>
      </w:tr>
      <w:tr w:rsidR="00323432" w:rsidRPr="00323432" w14:paraId="17189A4B" w14:textId="77777777" w:rsidTr="00EF21D0">
        <w:tc>
          <w:tcPr>
            <w:tcW w:w="1695" w:type="dxa"/>
          </w:tcPr>
          <w:p w14:paraId="068EEAA5" w14:textId="77777777" w:rsidR="00323432" w:rsidRPr="00323432" w:rsidRDefault="00323432" w:rsidP="00323432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AR"/>
              </w:rPr>
            </w:pPr>
            <w:r w:rsidRPr="00323432">
              <w:rPr>
                <w:rFonts w:ascii="Arial" w:eastAsia="Arial" w:hAnsi="Arial" w:cs="Arial"/>
                <w:sz w:val="20"/>
                <w:szCs w:val="20"/>
                <w:lang w:val="es" w:eastAsia="es-AR"/>
              </w:rPr>
              <w:t xml:space="preserve">CONTENIDOS </w:t>
            </w:r>
          </w:p>
          <w:p w14:paraId="33CC7A6F" w14:textId="77777777" w:rsidR="00323432" w:rsidRPr="00323432" w:rsidRDefault="00323432" w:rsidP="00323432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AR"/>
              </w:rPr>
            </w:pPr>
            <w:r w:rsidRPr="00323432">
              <w:rPr>
                <w:rFonts w:ascii="Arial" w:eastAsia="Arial" w:hAnsi="Arial" w:cs="Arial"/>
                <w:sz w:val="20"/>
                <w:szCs w:val="20"/>
                <w:lang w:val="es" w:eastAsia="es-AR"/>
              </w:rPr>
              <w:t>POR ÁREA</w:t>
            </w:r>
          </w:p>
        </w:tc>
        <w:tc>
          <w:tcPr>
            <w:tcW w:w="9165" w:type="dxa"/>
          </w:tcPr>
          <w:p w14:paraId="4E3A0E7F" w14:textId="60D2FBE6" w:rsidR="00323432" w:rsidRPr="00323432" w:rsidRDefault="00323432" w:rsidP="00323432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lang w:val="es" w:eastAsia="es-AR"/>
              </w:rPr>
            </w:pPr>
            <w:r w:rsidRPr="00323432">
              <w:rPr>
                <w:rFonts w:ascii="Arial" w:eastAsia="Arial" w:hAnsi="Arial" w:cs="Arial"/>
                <w:b/>
                <w:lang w:val="es" w:eastAsia="es-AR"/>
              </w:rPr>
              <w:t>BLOQUE: LAS SOCIEDADES A TRAVÉS DEL TIEMPO.</w:t>
            </w:r>
          </w:p>
          <w:p w14:paraId="6016F72A" w14:textId="77777777" w:rsidR="00570FC3" w:rsidRDefault="00570FC3" w:rsidP="00CE717E">
            <w:pPr>
              <w:spacing w:line="256" w:lineRule="auto"/>
              <w:rPr>
                <w:rFonts w:ascii="Arial" w:eastAsia="Arial" w:hAnsi="Arial" w:cs="Arial"/>
                <w:lang w:val="es" w:eastAsia="es-AR"/>
              </w:rPr>
            </w:pPr>
            <w:r w:rsidRPr="00570FC3">
              <w:rPr>
                <w:rFonts w:ascii="Arial" w:eastAsia="Arial" w:hAnsi="Arial" w:cs="Arial"/>
                <w:lang w:val="es" w:eastAsia="es-AR"/>
              </w:rPr>
              <w:t>El proceso de construcción del Estado nacional argentino (1853-1880).</w:t>
            </w:r>
          </w:p>
          <w:p w14:paraId="636A45D8" w14:textId="77777777" w:rsidR="00570FC3" w:rsidRDefault="00570FC3" w:rsidP="00570FC3">
            <w:pPr>
              <w:pStyle w:val="Prrafodelista"/>
              <w:numPr>
                <w:ilvl w:val="0"/>
                <w:numId w:val="2"/>
              </w:numPr>
              <w:spacing w:line="256" w:lineRule="auto"/>
              <w:rPr>
                <w:rFonts w:ascii="Arial" w:eastAsia="Arial" w:hAnsi="Arial" w:cs="Arial"/>
                <w:lang w:val="es" w:eastAsia="es-AR"/>
              </w:rPr>
            </w:pPr>
            <w:r w:rsidRPr="00570FC3">
              <w:rPr>
                <w:rFonts w:ascii="Arial" w:eastAsia="Arial" w:hAnsi="Arial" w:cs="Arial"/>
                <w:lang w:val="es" w:eastAsia="es-AR"/>
              </w:rPr>
              <w:t xml:space="preserve">Relaciones económicas entre distintas naciones bajo el sistema de División Internacional del Trabajo.    </w:t>
            </w:r>
          </w:p>
          <w:p w14:paraId="30B85C0B" w14:textId="77777777" w:rsidR="00570FC3" w:rsidRDefault="00570FC3" w:rsidP="00570FC3">
            <w:pPr>
              <w:pStyle w:val="Prrafodelista"/>
              <w:numPr>
                <w:ilvl w:val="0"/>
                <w:numId w:val="2"/>
              </w:numPr>
              <w:spacing w:line="256" w:lineRule="auto"/>
              <w:rPr>
                <w:rFonts w:ascii="Arial" w:eastAsia="Arial" w:hAnsi="Arial" w:cs="Arial"/>
                <w:lang w:val="es" w:eastAsia="es-AR"/>
              </w:rPr>
            </w:pPr>
            <w:r w:rsidRPr="00570FC3">
              <w:rPr>
                <w:rFonts w:ascii="Arial" w:eastAsia="Arial" w:hAnsi="Arial" w:cs="Arial"/>
                <w:lang w:val="es" w:eastAsia="es-AR"/>
              </w:rPr>
              <w:t xml:space="preserve">Construcción del Estado nacional: conflictos y consensos entre los sujetos sociales involucrados. </w:t>
            </w:r>
          </w:p>
          <w:p w14:paraId="6CF0D004" w14:textId="77777777" w:rsidR="00570FC3" w:rsidRDefault="00570FC3" w:rsidP="00570FC3">
            <w:pPr>
              <w:spacing w:line="256" w:lineRule="auto"/>
              <w:rPr>
                <w:rFonts w:ascii="Arial" w:eastAsia="Arial" w:hAnsi="Arial" w:cs="Arial"/>
                <w:lang w:val="es" w:eastAsia="es-AR"/>
              </w:rPr>
            </w:pPr>
            <w:r w:rsidRPr="00570FC3">
              <w:rPr>
                <w:rFonts w:ascii="Arial" w:eastAsia="Arial" w:hAnsi="Arial" w:cs="Arial"/>
                <w:lang w:val="es" w:eastAsia="es-AR"/>
              </w:rPr>
              <w:t>El rol del Estado nacional en la conformación de una economía agroexportadora</w:t>
            </w:r>
          </w:p>
          <w:p w14:paraId="269F9852" w14:textId="77777777" w:rsidR="00570FC3" w:rsidRDefault="00570FC3" w:rsidP="00570FC3">
            <w:pPr>
              <w:pStyle w:val="Prrafodelista"/>
              <w:numPr>
                <w:ilvl w:val="0"/>
                <w:numId w:val="2"/>
              </w:numPr>
              <w:spacing w:line="256" w:lineRule="auto"/>
              <w:rPr>
                <w:rFonts w:ascii="Arial" w:eastAsia="Arial" w:hAnsi="Arial" w:cs="Arial"/>
                <w:lang w:val="es" w:eastAsia="es-AR"/>
              </w:rPr>
            </w:pPr>
            <w:r w:rsidRPr="00570FC3">
              <w:rPr>
                <w:rFonts w:ascii="Arial" w:eastAsia="Arial" w:hAnsi="Arial" w:cs="Arial"/>
                <w:lang w:val="es" w:eastAsia="es-AR"/>
              </w:rPr>
              <w:lastRenderedPageBreak/>
              <w:t xml:space="preserve">La atracción de capitales, de mano de obra y la conquista de tierras en la pampa, la Patagonia y el Chaco.  </w:t>
            </w:r>
          </w:p>
          <w:p w14:paraId="3B109768" w14:textId="77777777" w:rsidR="00570FC3" w:rsidRDefault="00570FC3" w:rsidP="00570FC3">
            <w:pPr>
              <w:pStyle w:val="Prrafodelista"/>
              <w:numPr>
                <w:ilvl w:val="0"/>
                <w:numId w:val="2"/>
              </w:numPr>
              <w:spacing w:line="256" w:lineRule="auto"/>
              <w:rPr>
                <w:rFonts w:ascii="Arial" w:eastAsia="Arial" w:hAnsi="Arial" w:cs="Arial"/>
                <w:lang w:val="es" w:eastAsia="es-AR"/>
              </w:rPr>
            </w:pPr>
            <w:r w:rsidRPr="00570FC3">
              <w:rPr>
                <w:rFonts w:ascii="Arial" w:eastAsia="Arial" w:hAnsi="Arial" w:cs="Arial"/>
                <w:lang w:val="es" w:eastAsia="es-AR"/>
              </w:rPr>
              <w:t xml:space="preserve">Inmigración, orígenes y localización. El capital extranjero y los cambios en la infraestructura de transportes y comunicaciones.   </w:t>
            </w:r>
          </w:p>
          <w:p w14:paraId="7260EADE" w14:textId="77777777" w:rsidR="00570FC3" w:rsidRDefault="00570FC3" w:rsidP="00570FC3">
            <w:pPr>
              <w:pStyle w:val="Prrafodelista"/>
              <w:numPr>
                <w:ilvl w:val="0"/>
                <w:numId w:val="2"/>
              </w:numPr>
              <w:spacing w:line="256" w:lineRule="auto"/>
              <w:rPr>
                <w:rFonts w:ascii="Arial" w:eastAsia="Arial" w:hAnsi="Arial" w:cs="Arial"/>
                <w:lang w:val="es" w:eastAsia="es-AR"/>
              </w:rPr>
            </w:pPr>
            <w:r w:rsidRPr="00570FC3">
              <w:rPr>
                <w:rFonts w:ascii="Arial" w:eastAsia="Arial" w:hAnsi="Arial" w:cs="Arial"/>
                <w:lang w:val="es" w:eastAsia="es-AR"/>
              </w:rPr>
              <w:t xml:space="preserve">Proceso de urbanización y la historia de la localidad. </w:t>
            </w:r>
          </w:p>
          <w:p w14:paraId="60D59D08" w14:textId="77777777" w:rsidR="00570FC3" w:rsidRDefault="00570FC3" w:rsidP="00570FC3">
            <w:pPr>
              <w:spacing w:line="256" w:lineRule="auto"/>
              <w:rPr>
                <w:rFonts w:ascii="Arial" w:eastAsia="Arial" w:hAnsi="Arial" w:cs="Arial"/>
                <w:lang w:val="es" w:eastAsia="es-AR"/>
              </w:rPr>
            </w:pPr>
            <w:r w:rsidRPr="00570FC3">
              <w:rPr>
                <w:rFonts w:ascii="Arial" w:eastAsia="Arial" w:hAnsi="Arial" w:cs="Arial"/>
                <w:lang w:val="es" w:eastAsia="es-AR"/>
              </w:rPr>
              <w:t xml:space="preserve">La economía agroexportadora.    </w:t>
            </w:r>
          </w:p>
          <w:p w14:paraId="2B0DEF33" w14:textId="77777777" w:rsidR="00570FC3" w:rsidRDefault="00570FC3" w:rsidP="00570FC3">
            <w:pPr>
              <w:pStyle w:val="Prrafodelista"/>
              <w:numPr>
                <w:ilvl w:val="0"/>
                <w:numId w:val="2"/>
              </w:numPr>
              <w:spacing w:line="256" w:lineRule="auto"/>
              <w:rPr>
                <w:rFonts w:ascii="Arial" w:eastAsia="Arial" w:hAnsi="Arial" w:cs="Arial"/>
                <w:lang w:val="es" w:eastAsia="es-AR"/>
              </w:rPr>
            </w:pPr>
            <w:r w:rsidRPr="00570FC3">
              <w:rPr>
                <w:rFonts w:ascii="Arial" w:eastAsia="Arial" w:hAnsi="Arial" w:cs="Arial"/>
                <w:lang w:val="es" w:eastAsia="es-AR"/>
              </w:rPr>
              <w:t xml:space="preserve">Principales productos de exportación e importación.   </w:t>
            </w:r>
          </w:p>
          <w:p w14:paraId="649035B9" w14:textId="77777777" w:rsidR="00570FC3" w:rsidRDefault="00570FC3" w:rsidP="00570FC3">
            <w:pPr>
              <w:pStyle w:val="Prrafodelista"/>
              <w:numPr>
                <w:ilvl w:val="0"/>
                <w:numId w:val="2"/>
              </w:numPr>
              <w:spacing w:line="256" w:lineRule="auto"/>
              <w:rPr>
                <w:rFonts w:ascii="Arial" w:eastAsia="Arial" w:hAnsi="Arial" w:cs="Arial"/>
                <w:lang w:val="es" w:eastAsia="es-AR"/>
              </w:rPr>
            </w:pPr>
            <w:r w:rsidRPr="00570FC3">
              <w:rPr>
                <w:rFonts w:ascii="Arial" w:eastAsia="Arial" w:hAnsi="Arial" w:cs="Arial"/>
                <w:lang w:val="es" w:eastAsia="es-AR"/>
              </w:rPr>
              <w:t xml:space="preserve">Circuitos productivos: distintos actores y trabajos implicados.   </w:t>
            </w:r>
          </w:p>
          <w:p w14:paraId="6A15A9DA" w14:textId="7074F302" w:rsidR="00570FC3" w:rsidRDefault="00570FC3" w:rsidP="00570FC3">
            <w:pPr>
              <w:pStyle w:val="Prrafodelista"/>
              <w:numPr>
                <w:ilvl w:val="0"/>
                <w:numId w:val="2"/>
              </w:numPr>
              <w:spacing w:line="256" w:lineRule="auto"/>
              <w:rPr>
                <w:rFonts w:ascii="Arial" w:eastAsia="Arial" w:hAnsi="Arial" w:cs="Arial"/>
                <w:lang w:val="es" w:eastAsia="es-AR"/>
              </w:rPr>
            </w:pPr>
            <w:r w:rsidRPr="00570FC3">
              <w:rPr>
                <w:rFonts w:ascii="Arial" w:eastAsia="Arial" w:hAnsi="Arial" w:cs="Arial"/>
                <w:lang w:val="es" w:eastAsia="es-AR"/>
              </w:rPr>
              <w:t>Modelo agroexportador y las distintas realidades regionales.</w:t>
            </w:r>
          </w:p>
          <w:p w14:paraId="519B9008" w14:textId="54D3617D" w:rsidR="00B222F8" w:rsidRPr="00B222F8" w:rsidRDefault="00B222F8" w:rsidP="00B222F8">
            <w:pPr>
              <w:spacing w:line="256" w:lineRule="auto"/>
              <w:rPr>
                <w:rFonts w:ascii="Arial" w:eastAsia="Arial" w:hAnsi="Arial" w:cs="Arial"/>
                <w:lang w:val="es" w:eastAsia="es-AR"/>
              </w:rPr>
            </w:pPr>
            <w:r>
              <w:rPr>
                <w:rFonts w:ascii="Arial" w:eastAsia="Arial" w:hAnsi="Arial" w:cs="Arial"/>
                <w:lang w:val="es" w:eastAsia="es-AR"/>
              </w:rPr>
              <w:t xml:space="preserve">Efemérides: </w:t>
            </w:r>
          </w:p>
          <w:p w14:paraId="38B1AD2E" w14:textId="4C98FE3B" w:rsidR="00CE717E" w:rsidRPr="00B222F8" w:rsidRDefault="00CE717E" w:rsidP="00CE717E">
            <w:pPr>
              <w:spacing w:line="256" w:lineRule="auto"/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</w:rPr>
            </w:pPr>
            <w:r w:rsidRPr="00B222F8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</w:rPr>
              <w:t>•8 de marzo: Día Internacional de la Mujer</w:t>
            </w:r>
            <w:r w:rsidR="00B222F8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</w:rPr>
              <w:t>”</w:t>
            </w:r>
          </w:p>
          <w:p w14:paraId="134D9C93" w14:textId="77777777" w:rsidR="00CE717E" w:rsidRPr="00B222F8" w:rsidRDefault="00CE717E" w:rsidP="00CE717E">
            <w:pPr>
              <w:spacing w:line="256" w:lineRule="auto"/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</w:rPr>
            </w:pPr>
            <w:r w:rsidRPr="00B222F8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</w:rPr>
              <w:t>•24 de marzo: “Día de la memoria por la verdad y la justicia”</w:t>
            </w:r>
          </w:p>
          <w:p w14:paraId="10E381DF" w14:textId="77777777" w:rsidR="00CE717E" w:rsidRPr="00B222F8" w:rsidRDefault="00CE717E" w:rsidP="00CE717E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B222F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•2 de abril: “Día del veterano y de los caídos en la guerra de Malvinas”</w:t>
            </w:r>
          </w:p>
          <w:p w14:paraId="4ECC7291" w14:textId="77777777" w:rsidR="00570FC3" w:rsidRDefault="00570FC3" w:rsidP="00CE717E">
            <w:pPr>
              <w:spacing w:after="0" w:line="276" w:lineRule="auto"/>
              <w:jc w:val="both"/>
              <w:rPr>
                <w:rFonts w:ascii="Congenial" w:eastAsia="Calibri" w:hAnsi="Congenial" w:cs="Times New Roman"/>
                <w:sz w:val="18"/>
                <w:szCs w:val="18"/>
              </w:rPr>
            </w:pPr>
          </w:p>
          <w:p w14:paraId="7FB063C2" w14:textId="77777777" w:rsidR="00570FC3" w:rsidRDefault="00570FC3" w:rsidP="00CE717E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lang w:val="es" w:eastAsia="es-AR"/>
              </w:rPr>
            </w:pPr>
            <w:r w:rsidRPr="00323432">
              <w:rPr>
                <w:rFonts w:ascii="Arial" w:eastAsia="Arial" w:hAnsi="Arial" w:cs="Arial"/>
                <w:b/>
                <w:lang w:val="es" w:eastAsia="es-AR"/>
              </w:rPr>
              <w:t>BLOQUE: SOCIEDADES Y TERRITORIO</w:t>
            </w:r>
          </w:p>
          <w:p w14:paraId="39F9496C" w14:textId="7E70E7A4" w:rsidR="00570FC3" w:rsidRDefault="00570FC3" w:rsidP="00CE717E">
            <w:pPr>
              <w:spacing w:after="0" w:line="276" w:lineRule="auto"/>
              <w:jc w:val="both"/>
              <w:rPr>
                <w:rFonts w:ascii="Arial" w:eastAsia="Arial" w:hAnsi="Arial" w:cs="Arial"/>
                <w:lang w:val="es" w:eastAsia="es-AR"/>
              </w:rPr>
            </w:pPr>
            <w:r w:rsidRPr="00570FC3">
              <w:rPr>
                <w:rFonts w:ascii="Arial" w:eastAsia="Arial" w:hAnsi="Arial" w:cs="Arial"/>
                <w:lang w:val="es" w:eastAsia="es-AR"/>
              </w:rPr>
              <w:t xml:space="preserve">El abordaje de problemas ambientales en América Latina. Las áreas naturales protegidas. El desarrollo sustentable.  </w:t>
            </w:r>
          </w:p>
          <w:p w14:paraId="4C7383E0" w14:textId="21B24ED5" w:rsidR="00B222F8" w:rsidRPr="00B222F8" w:rsidRDefault="00B222F8" w:rsidP="00B222F8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eastAsia="Arial" w:hAnsi="Arial" w:cs="Arial"/>
                <w:b/>
                <w:bCs/>
                <w:lang w:val="es" w:eastAsia="es-AR"/>
              </w:rPr>
            </w:pPr>
            <w:r w:rsidRPr="00B222F8">
              <w:rPr>
                <w:rFonts w:ascii="Arial" w:eastAsia="Arial" w:hAnsi="Arial" w:cs="Arial"/>
                <w:b/>
                <w:bCs/>
                <w:lang w:val="es" w:eastAsia="es-AR"/>
              </w:rPr>
              <w:t>Problemáticas locales/regionales: el caso de la soja</w:t>
            </w:r>
          </w:p>
          <w:p w14:paraId="24A98ED3" w14:textId="77777777" w:rsidR="00570FC3" w:rsidRDefault="00570FC3" w:rsidP="00570FC3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eastAsia="Arial" w:hAnsi="Arial" w:cs="Arial"/>
                <w:lang w:val="es" w:eastAsia="es-AR"/>
              </w:rPr>
            </w:pPr>
            <w:r w:rsidRPr="00570FC3">
              <w:rPr>
                <w:rFonts w:ascii="Arial" w:eastAsia="Arial" w:hAnsi="Arial" w:cs="Arial"/>
                <w:lang w:val="es" w:eastAsia="es-AR"/>
              </w:rPr>
              <w:t xml:space="preserve">Importancia de la conservación de ambientes caracterizados por su gran biodiversidad.  </w:t>
            </w:r>
          </w:p>
          <w:p w14:paraId="79A6D0A1" w14:textId="77777777" w:rsidR="00570FC3" w:rsidRDefault="00570FC3" w:rsidP="00570FC3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eastAsia="Arial" w:hAnsi="Arial" w:cs="Arial"/>
                <w:lang w:val="es" w:eastAsia="es-AR"/>
              </w:rPr>
            </w:pPr>
            <w:r w:rsidRPr="00570FC3">
              <w:rPr>
                <w:rFonts w:ascii="Arial" w:eastAsia="Arial" w:hAnsi="Arial" w:cs="Arial"/>
                <w:lang w:val="es" w:eastAsia="es-AR"/>
              </w:rPr>
              <w:t xml:space="preserve">Diferentes modalidades de organización de un territorio como área protegida (reservas naturales, reservas de biósfera, parques nacionales).  </w:t>
            </w:r>
          </w:p>
          <w:p w14:paraId="7465BF83" w14:textId="77777777" w:rsidR="00B222F8" w:rsidRDefault="00570FC3" w:rsidP="00570FC3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eastAsia="Arial" w:hAnsi="Arial" w:cs="Arial"/>
                <w:lang w:val="es" w:eastAsia="es-AR"/>
              </w:rPr>
            </w:pPr>
            <w:r w:rsidRPr="00570FC3">
              <w:rPr>
                <w:rFonts w:ascii="Arial" w:eastAsia="Arial" w:hAnsi="Arial" w:cs="Arial"/>
                <w:lang w:val="es" w:eastAsia="es-AR"/>
              </w:rPr>
              <w:t xml:space="preserve">Formas de participación ciudadana en la resolución de conflictos vinculados con problemas ambiental.   </w:t>
            </w:r>
          </w:p>
          <w:p w14:paraId="534406C6" w14:textId="3E87A22F" w:rsidR="00570FC3" w:rsidRDefault="00570FC3" w:rsidP="00570FC3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eastAsia="Arial" w:hAnsi="Arial" w:cs="Arial"/>
                <w:lang w:val="es" w:eastAsia="es-AR"/>
              </w:rPr>
            </w:pPr>
            <w:r w:rsidRPr="00570FC3">
              <w:rPr>
                <w:rFonts w:ascii="Arial" w:eastAsia="Arial" w:hAnsi="Arial" w:cs="Arial"/>
                <w:lang w:val="es" w:eastAsia="es-AR"/>
              </w:rPr>
              <w:t xml:space="preserve">La presencia de ONG ambientalistas y su acción en la preservación del ambiente.   </w:t>
            </w:r>
          </w:p>
          <w:p w14:paraId="5B1A8AC8" w14:textId="77777777" w:rsidR="00570FC3" w:rsidRDefault="00570FC3" w:rsidP="00570FC3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eastAsia="Arial" w:hAnsi="Arial" w:cs="Arial"/>
                <w:lang w:val="es" w:eastAsia="es-AR"/>
              </w:rPr>
            </w:pPr>
            <w:r w:rsidRPr="00570FC3">
              <w:rPr>
                <w:rFonts w:ascii="Arial" w:eastAsia="Arial" w:hAnsi="Arial" w:cs="Arial"/>
                <w:lang w:val="es" w:eastAsia="es-AR"/>
              </w:rPr>
              <w:t xml:space="preserve">Significado y alcances del manejo sustentable.    </w:t>
            </w:r>
          </w:p>
          <w:p w14:paraId="6BE6FA2E" w14:textId="73C4AC7F" w:rsidR="00570FC3" w:rsidRPr="00570FC3" w:rsidRDefault="00570FC3" w:rsidP="00570FC3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eastAsia="Arial" w:hAnsi="Arial" w:cs="Arial"/>
                <w:lang w:val="es" w:eastAsia="es-AR"/>
              </w:rPr>
            </w:pPr>
            <w:r w:rsidRPr="00570FC3">
              <w:rPr>
                <w:rFonts w:ascii="Arial" w:eastAsia="Arial" w:hAnsi="Arial" w:cs="Arial"/>
                <w:lang w:val="es" w:eastAsia="es-AR"/>
              </w:rPr>
              <w:t>Políticas ambientales orientadas al manejo sustentable de los recursos naturales.</w:t>
            </w:r>
          </w:p>
        </w:tc>
      </w:tr>
      <w:tr w:rsidR="00323432" w:rsidRPr="00323432" w14:paraId="5DBA5D20" w14:textId="77777777" w:rsidTr="00EF21D0">
        <w:trPr>
          <w:trHeight w:val="1620"/>
        </w:trPr>
        <w:tc>
          <w:tcPr>
            <w:tcW w:w="1695" w:type="dxa"/>
          </w:tcPr>
          <w:p w14:paraId="25E3F229" w14:textId="77777777" w:rsidR="00323432" w:rsidRPr="00323432" w:rsidRDefault="00323432" w:rsidP="00323432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AR"/>
              </w:rPr>
            </w:pPr>
            <w:r w:rsidRPr="00323432">
              <w:rPr>
                <w:rFonts w:ascii="Arial" w:eastAsia="Arial" w:hAnsi="Arial" w:cs="Arial"/>
                <w:sz w:val="20"/>
                <w:szCs w:val="20"/>
                <w:lang w:val="es" w:eastAsia="es-AR"/>
              </w:rPr>
              <w:lastRenderedPageBreak/>
              <w:t>RECURSOS</w:t>
            </w:r>
          </w:p>
          <w:p w14:paraId="34CDCA3D" w14:textId="77777777" w:rsidR="00323432" w:rsidRPr="00323432" w:rsidRDefault="00323432" w:rsidP="00323432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AR"/>
              </w:rPr>
            </w:pPr>
          </w:p>
        </w:tc>
        <w:tc>
          <w:tcPr>
            <w:tcW w:w="9165" w:type="dxa"/>
          </w:tcPr>
          <w:p w14:paraId="55D45A9A" w14:textId="77777777" w:rsidR="00323432" w:rsidRPr="00323432" w:rsidRDefault="00323432" w:rsidP="00323432">
            <w:pPr>
              <w:spacing w:after="0" w:line="276" w:lineRule="auto"/>
              <w:jc w:val="both"/>
              <w:rPr>
                <w:rFonts w:ascii="Arial" w:eastAsia="Arial" w:hAnsi="Arial" w:cs="Arial"/>
                <w:lang w:val="es" w:eastAsia="es-AR"/>
              </w:rPr>
            </w:pPr>
            <w:r w:rsidRPr="00323432">
              <w:rPr>
                <w:rFonts w:ascii="Arial" w:eastAsia="Arial" w:hAnsi="Arial" w:cs="Arial"/>
                <w:lang w:val="es" w:eastAsia="es-AR"/>
              </w:rPr>
              <w:t>Textos</w:t>
            </w:r>
          </w:p>
          <w:p w14:paraId="4EA4BAFC" w14:textId="77777777" w:rsidR="00323432" w:rsidRPr="00323432" w:rsidRDefault="00323432" w:rsidP="00323432">
            <w:pPr>
              <w:spacing w:after="0" w:line="276" w:lineRule="auto"/>
              <w:jc w:val="both"/>
              <w:rPr>
                <w:rFonts w:ascii="Arial" w:eastAsia="Arial" w:hAnsi="Arial" w:cs="Arial"/>
                <w:lang w:val="es" w:eastAsia="es-AR"/>
              </w:rPr>
            </w:pPr>
            <w:r w:rsidRPr="00323432">
              <w:rPr>
                <w:rFonts w:ascii="Arial" w:eastAsia="Arial" w:hAnsi="Arial" w:cs="Arial"/>
                <w:lang w:val="es" w:eastAsia="es-AR"/>
              </w:rPr>
              <w:t>Afiche</w:t>
            </w:r>
          </w:p>
          <w:p w14:paraId="20A624C0" w14:textId="77777777" w:rsidR="00323432" w:rsidRPr="00323432" w:rsidRDefault="00323432" w:rsidP="00323432">
            <w:pPr>
              <w:spacing w:after="0" w:line="276" w:lineRule="auto"/>
              <w:jc w:val="both"/>
              <w:rPr>
                <w:rFonts w:ascii="Arial" w:eastAsia="Arial" w:hAnsi="Arial" w:cs="Arial"/>
                <w:lang w:val="es" w:eastAsia="es-AR"/>
              </w:rPr>
            </w:pPr>
            <w:r w:rsidRPr="00323432">
              <w:rPr>
                <w:rFonts w:ascii="Arial" w:eastAsia="Arial" w:hAnsi="Arial" w:cs="Arial"/>
                <w:lang w:val="es" w:eastAsia="es-AR"/>
              </w:rPr>
              <w:t>Imágenes</w:t>
            </w:r>
          </w:p>
          <w:p w14:paraId="20DC8D01" w14:textId="77777777" w:rsidR="00323432" w:rsidRPr="00323432" w:rsidRDefault="00323432" w:rsidP="00323432">
            <w:pPr>
              <w:spacing w:after="0" w:line="276" w:lineRule="auto"/>
              <w:jc w:val="both"/>
              <w:rPr>
                <w:rFonts w:ascii="Arial" w:eastAsia="Arial" w:hAnsi="Arial" w:cs="Arial"/>
                <w:lang w:val="es" w:eastAsia="es-AR"/>
              </w:rPr>
            </w:pPr>
            <w:r w:rsidRPr="00323432">
              <w:rPr>
                <w:rFonts w:ascii="Arial" w:eastAsia="Arial" w:hAnsi="Arial" w:cs="Arial"/>
                <w:lang w:val="es" w:eastAsia="es-AR"/>
              </w:rPr>
              <w:t>Libros informativos</w:t>
            </w:r>
          </w:p>
          <w:p w14:paraId="481A1C21" w14:textId="77777777" w:rsidR="00323432" w:rsidRPr="00323432" w:rsidRDefault="00323432" w:rsidP="00323432">
            <w:pPr>
              <w:spacing w:after="0" w:line="276" w:lineRule="auto"/>
              <w:jc w:val="both"/>
              <w:rPr>
                <w:rFonts w:ascii="Arial" w:eastAsia="Arial" w:hAnsi="Arial" w:cs="Arial"/>
                <w:lang w:val="es" w:eastAsia="es-AR"/>
              </w:rPr>
            </w:pPr>
            <w:r w:rsidRPr="00323432">
              <w:rPr>
                <w:rFonts w:ascii="Arial" w:eastAsia="Arial" w:hAnsi="Arial" w:cs="Arial"/>
                <w:lang w:val="es" w:eastAsia="es-AR"/>
              </w:rPr>
              <w:t>Artículos periodísticos</w:t>
            </w:r>
          </w:p>
          <w:p w14:paraId="2CB603BE" w14:textId="77777777" w:rsidR="00323432" w:rsidRPr="00323432" w:rsidRDefault="00323432" w:rsidP="00323432">
            <w:pPr>
              <w:spacing w:after="0" w:line="276" w:lineRule="auto"/>
              <w:jc w:val="both"/>
              <w:rPr>
                <w:rFonts w:ascii="Arial" w:eastAsia="Arial" w:hAnsi="Arial" w:cs="Arial"/>
                <w:lang w:val="es" w:eastAsia="es-AR"/>
              </w:rPr>
            </w:pPr>
            <w:r w:rsidRPr="00323432">
              <w:rPr>
                <w:rFonts w:ascii="Arial" w:eastAsia="Arial" w:hAnsi="Arial" w:cs="Arial"/>
                <w:lang w:val="es" w:eastAsia="es-AR"/>
              </w:rPr>
              <w:t>Videos.</w:t>
            </w:r>
          </w:p>
        </w:tc>
      </w:tr>
      <w:tr w:rsidR="00323432" w:rsidRPr="00323432" w14:paraId="39FFB272" w14:textId="77777777" w:rsidTr="00EF21D0">
        <w:tc>
          <w:tcPr>
            <w:tcW w:w="1695" w:type="dxa"/>
          </w:tcPr>
          <w:p w14:paraId="51936AF1" w14:textId="77777777" w:rsidR="00323432" w:rsidRPr="00323432" w:rsidRDefault="00323432" w:rsidP="00323432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AR"/>
              </w:rPr>
            </w:pPr>
            <w:r w:rsidRPr="00323432">
              <w:rPr>
                <w:rFonts w:ascii="Arial" w:eastAsia="Arial" w:hAnsi="Arial" w:cs="Arial"/>
                <w:sz w:val="20"/>
                <w:szCs w:val="20"/>
                <w:lang w:val="es" w:eastAsia="es-AR"/>
              </w:rPr>
              <w:t>EVALUACIÓN</w:t>
            </w:r>
          </w:p>
        </w:tc>
        <w:tc>
          <w:tcPr>
            <w:tcW w:w="9165" w:type="dxa"/>
          </w:tcPr>
          <w:p w14:paraId="1F7A82FC" w14:textId="77777777" w:rsidR="00323432" w:rsidRPr="00323432" w:rsidRDefault="00323432" w:rsidP="00323432">
            <w:pPr>
              <w:spacing w:after="0" w:line="276" w:lineRule="auto"/>
              <w:jc w:val="both"/>
              <w:rPr>
                <w:rFonts w:ascii="Arial" w:eastAsia="Arial" w:hAnsi="Arial" w:cs="Arial"/>
                <w:lang w:val="es" w:eastAsia="es-AR"/>
              </w:rPr>
            </w:pPr>
            <w:r w:rsidRPr="00323432">
              <w:rPr>
                <w:rFonts w:ascii="Arial" w:eastAsia="Arial" w:hAnsi="Arial" w:cs="Arial"/>
                <w:lang w:val="es" w:eastAsia="es-AR"/>
              </w:rPr>
              <w:t>Observación e intercambios orales, toma de notas, exposición oral, confección de afiches y carpetas de clase.</w:t>
            </w:r>
          </w:p>
        </w:tc>
      </w:tr>
    </w:tbl>
    <w:p w14:paraId="0358F015" w14:textId="77777777" w:rsidR="00792EC0" w:rsidRPr="00323432" w:rsidRDefault="00792EC0">
      <w:pPr>
        <w:rPr>
          <w:lang w:val="es"/>
        </w:rPr>
      </w:pPr>
    </w:p>
    <w:sectPr w:rsidR="00792EC0" w:rsidRPr="00323432" w:rsidSect="0090424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F48A6"/>
    <w:multiLevelType w:val="hybridMultilevel"/>
    <w:tmpl w:val="FC72331A"/>
    <w:lvl w:ilvl="0" w:tplc="FE081ED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C2AA9"/>
    <w:multiLevelType w:val="hybridMultilevel"/>
    <w:tmpl w:val="8042012E"/>
    <w:lvl w:ilvl="0" w:tplc="A1CC8EB6">
      <w:numFmt w:val="bullet"/>
      <w:lvlText w:val="●"/>
      <w:lvlJc w:val="left"/>
      <w:pPr>
        <w:ind w:left="114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es-ES" w:eastAsia="en-US" w:bidi="ar-SA"/>
      </w:rPr>
    </w:lvl>
    <w:lvl w:ilvl="1" w:tplc="78ACEFCA">
      <w:numFmt w:val="bullet"/>
      <w:lvlText w:val="•"/>
      <w:lvlJc w:val="left"/>
      <w:pPr>
        <w:ind w:left="2133" w:hanging="360"/>
      </w:pPr>
      <w:rPr>
        <w:lang w:val="es-ES" w:eastAsia="en-US" w:bidi="ar-SA"/>
      </w:rPr>
    </w:lvl>
    <w:lvl w:ilvl="2" w:tplc="B6B4A3B8">
      <w:numFmt w:val="bullet"/>
      <w:lvlText w:val="•"/>
      <w:lvlJc w:val="left"/>
      <w:pPr>
        <w:ind w:left="3126" w:hanging="360"/>
      </w:pPr>
      <w:rPr>
        <w:lang w:val="es-ES" w:eastAsia="en-US" w:bidi="ar-SA"/>
      </w:rPr>
    </w:lvl>
    <w:lvl w:ilvl="3" w:tplc="57DAA868">
      <w:numFmt w:val="bullet"/>
      <w:lvlText w:val="•"/>
      <w:lvlJc w:val="left"/>
      <w:pPr>
        <w:ind w:left="4119" w:hanging="360"/>
      </w:pPr>
      <w:rPr>
        <w:lang w:val="es-ES" w:eastAsia="en-US" w:bidi="ar-SA"/>
      </w:rPr>
    </w:lvl>
    <w:lvl w:ilvl="4" w:tplc="27FC37EE">
      <w:numFmt w:val="bullet"/>
      <w:lvlText w:val="•"/>
      <w:lvlJc w:val="left"/>
      <w:pPr>
        <w:ind w:left="5112" w:hanging="360"/>
      </w:pPr>
      <w:rPr>
        <w:lang w:val="es-ES" w:eastAsia="en-US" w:bidi="ar-SA"/>
      </w:rPr>
    </w:lvl>
    <w:lvl w:ilvl="5" w:tplc="258E1096">
      <w:numFmt w:val="bullet"/>
      <w:lvlText w:val="•"/>
      <w:lvlJc w:val="left"/>
      <w:pPr>
        <w:ind w:left="6105" w:hanging="360"/>
      </w:pPr>
      <w:rPr>
        <w:lang w:val="es-ES" w:eastAsia="en-US" w:bidi="ar-SA"/>
      </w:rPr>
    </w:lvl>
    <w:lvl w:ilvl="6" w:tplc="BFC69940">
      <w:numFmt w:val="bullet"/>
      <w:lvlText w:val="•"/>
      <w:lvlJc w:val="left"/>
      <w:pPr>
        <w:ind w:left="7098" w:hanging="360"/>
      </w:pPr>
      <w:rPr>
        <w:lang w:val="es-ES" w:eastAsia="en-US" w:bidi="ar-SA"/>
      </w:rPr>
    </w:lvl>
    <w:lvl w:ilvl="7" w:tplc="BFE07972">
      <w:numFmt w:val="bullet"/>
      <w:lvlText w:val="•"/>
      <w:lvlJc w:val="left"/>
      <w:pPr>
        <w:ind w:left="8091" w:hanging="360"/>
      </w:pPr>
      <w:rPr>
        <w:lang w:val="es-ES" w:eastAsia="en-US" w:bidi="ar-SA"/>
      </w:rPr>
    </w:lvl>
    <w:lvl w:ilvl="8" w:tplc="A5E2761C">
      <w:numFmt w:val="bullet"/>
      <w:lvlText w:val="•"/>
      <w:lvlJc w:val="left"/>
      <w:pPr>
        <w:ind w:left="9084" w:hanging="360"/>
      </w:pPr>
      <w:rPr>
        <w:lang w:val="es-ES" w:eastAsia="en-US" w:bidi="ar-SA"/>
      </w:rPr>
    </w:lvl>
  </w:abstractNum>
  <w:num w:numId="1" w16cid:durableId="1629362667">
    <w:abstractNumId w:val="1"/>
  </w:num>
  <w:num w:numId="2" w16cid:durableId="112696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32"/>
    <w:rsid w:val="00323432"/>
    <w:rsid w:val="00423258"/>
    <w:rsid w:val="00570FC3"/>
    <w:rsid w:val="00792EC0"/>
    <w:rsid w:val="00904246"/>
    <w:rsid w:val="00B222F8"/>
    <w:rsid w:val="00CE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6901"/>
  <w15:chartTrackingRefBased/>
  <w15:docId w15:val="{40827918-21BA-40E7-A692-B60380CC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0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2541</Characters>
  <Application>Microsoft Office Word</Application>
  <DocSecurity>4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 paiva</dc:creator>
  <cp:keywords/>
  <dc:description/>
  <cp:lastModifiedBy>micaela paiva</cp:lastModifiedBy>
  <cp:revision>2</cp:revision>
  <cp:lastPrinted>2025-03-18T11:06:00Z</cp:lastPrinted>
  <dcterms:created xsi:type="dcterms:W3CDTF">2025-03-18T11:07:00Z</dcterms:created>
  <dcterms:modified xsi:type="dcterms:W3CDTF">2025-03-18T11:07:00Z</dcterms:modified>
</cp:coreProperties>
</file>