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216103" w14:textId="46EC5EC2" w:rsidR="00EE463D" w:rsidRDefault="00EE463D" w:rsidP="00EE463D">
      <w:pPr>
        <w:widowControl w:val="0"/>
        <w:autoSpaceDE w:val="0"/>
        <w:autoSpaceDN w:val="0"/>
        <w:spacing w:after="0" w:line="240" w:lineRule="auto"/>
        <w:ind w:left="121"/>
        <w:outlineLvl w:val="0"/>
        <w:rPr>
          <w:rFonts w:ascii="Calibri" w:eastAsia="Calibri" w:hAnsi="Calibri" w:cs="Calibri"/>
          <w:b/>
          <w:bCs/>
          <w:kern w:val="0"/>
          <w:lang w:val="es-ES"/>
          <w14:ligatures w14:val="none"/>
        </w:rPr>
      </w:pPr>
      <w:r>
        <w:rPr>
          <w:rFonts w:ascii="Calibri" w:eastAsia="Calibri" w:hAnsi="Calibri" w:cs="Calibri"/>
          <w:b/>
          <w:bCs/>
          <w:kern w:val="0"/>
          <w:lang w:val="es-ES"/>
          <w14:ligatures w14:val="none"/>
        </w:rPr>
        <w:t xml:space="preserve">PIEL Y ANEXOS CUTÁNEOS – CLASE 7 </w:t>
      </w:r>
    </w:p>
    <w:p w14:paraId="30CF1BC6" w14:textId="77777777" w:rsidR="00EE463D" w:rsidRDefault="00EE463D" w:rsidP="00EE463D">
      <w:pPr>
        <w:widowControl w:val="0"/>
        <w:autoSpaceDE w:val="0"/>
        <w:autoSpaceDN w:val="0"/>
        <w:spacing w:after="0" w:line="240" w:lineRule="auto"/>
        <w:ind w:left="121"/>
        <w:jc w:val="center"/>
        <w:outlineLvl w:val="0"/>
        <w:rPr>
          <w:rFonts w:ascii="Calibri" w:eastAsia="Calibri" w:hAnsi="Calibri" w:cs="Calibri"/>
          <w:b/>
          <w:bCs/>
          <w:kern w:val="0"/>
          <w:lang w:val="es-ES"/>
          <w14:ligatures w14:val="none"/>
        </w:rPr>
      </w:pPr>
    </w:p>
    <w:p w14:paraId="17E412CE" w14:textId="54CF2EF7" w:rsidR="0000096C" w:rsidRDefault="00B36A86" w:rsidP="00EE463D">
      <w:pPr>
        <w:widowControl w:val="0"/>
        <w:autoSpaceDE w:val="0"/>
        <w:autoSpaceDN w:val="0"/>
        <w:spacing w:after="0" w:line="240" w:lineRule="auto"/>
        <w:ind w:left="121"/>
        <w:jc w:val="center"/>
        <w:outlineLvl w:val="0"/>
        <w:rPr>
          <w:rFonts w:ascii="Calibri" w:eastAsia="Calibri" w:hAnsi="Calibri" w:cs="Calibri"/>
          <w:b/>
          <w:bCs/>
          <w:kern w:val="0"/>
          <w:sz w:val="28"/>
          <w:szCs w:val="28"/>
          <w:u w:val="single"/>
          <w:lang w:val="es-ES"/>
          <w14:ligatures w14:val="none"/>
        </w:rPr>
      </w:pPr>
      <w:r>
        <w:rPr>
          <w:rFonts w:ascii="Calibri" w:eastAsia="Calibri" w:hAnsi="Calibri" w:cs="Calibri"/>
          <w:b/>
          <w:bCs/>
          <w:kern w:val="0"/>
          <w:sz w:val="28"/>
          <w:szCs w:val="28"/>
          <w:u w:val="single"/>
          <w:lang w:val="es-ES"/>
          <w14:ligatures w14:val="none"/>
        </w:rPr>
        <w:t xml:space="preserve">LESIONES DE LA PIEL </w:t>
      </w:r>
    </w:p>
    <w:p w14:paraId="0279604D" w14:textId="77777777" w:rsidR="0000096C" w:rsidRDefault="0000096C" w:rsidP="00EE463D">
      <w:pPr>
        <w:widowControl w:val="0"/>
        <w:autoSpaceDE w:val="0"/>
        <w:autoSpaceDN w:val="0"/>
        <w:spacing w:after="0" w:line="240" w:lineRule="auto"/>
        <w:ind w:left="121"/>
        <w:jc w:val="center"/>
        <w:outlineLvl w:val="0"/>
        <w:rPr>
          <w:rFonts w:ascii="Calibri" w:eastAsia="Calibri" w:hAnsi="Calibri" w:cs="Calibri"/>
          <w:b/>
          <w:bCs/>
          <w:kern w:val="0"/>
          <w:sz w:val="28"/>
          <w:szCs w:val="28"/>
          <w:u w:val="single"/>
          <w:lang w:val="es-ES"/>
          <w14:ligatures w14:val="none"/>
        </w:rPr>
      </w:pPr>
    </w:p>
    <w:p w14:paraId="2134380D" w14:textId="77777777" w:rsidR="0000096C" w:rsidRDefault="0000096C" w:rsidP="0000096C">
      <w:pPr>
        <w:widowControl w:val="0"/>
        <w:autoSpaceDE w:val="0"/>
        <w:autoSpaceDN w:val="0"/>
        <w:spacing w:after="0" w:line="240" w:lineRule="auto"/>
        <w:ind w:left="121"/>
        <w:jc w:val="both"/>
        <w:outlineLvl w:val="0"/>
        <w:rPr>
          <w:rFonts w:ascii="Calibri" w:eastAsia="Calibri" w:hAnsi="Calibri" w:cs="Calibri"/>
          <w:kern w:val="0"/>
          <w:lang w:val="es-ES"/>
          <w14:ligatures w14:val="none"/>
        </w:rPr>
      </w:pPr>
      <w:r w:rsidRPr="0000096C">
        <w:rPr>
          <w:rFonts w:ascii="Calibri" w:eastAsia="Calibri" w:hAnsi="Calibri" w:cs="Calibri"/>
          <w:kern w:val="0"/>
          <w:lang w:val="es-ES"/>
          <w14:ligatures w14:val="none"/>
        </w:rPr>
        <w:t xml:space="preserve">Las lesiones de la piel se clasifican en </w:t>
      </w:r>
      <w:r w:rsidRPr="00B36A86">
        <w:rPr>
          <w:rFonts w:ascii="Calibri" w:eastAsia="Calibri" w:hAnsi="Calibri" w:cs="Calibri"/>
          <w:b/>
          <w:bCs/>
          <w:kern w:val="0"/>
          <w:lang w:val="es-ES"/>
          <w14:ligatures w14:val="none"/>
        </w:rPr>
        <w:t>primarias y secundarias</w:t>
      </w:r>
      <w:r w:rsidRPr="0000096C">
        <w:rPr>
          <w:rFonts w:ascii="Calibri" w:eastAsia="Calibri" w:hAnsi="Calibri" w:cs="Calibri"/>
          <w:kern w:val="0"/>
          <w:lang w:val="es-ES"/>
          <w14:ligatures w14:val="none"/>
        </w:rPr>
        <w:t xml:space="preserve">. Las </w:t>
      </w:r>
      <w:r w:rsidRPr="00B36A86">
        <w:rPr>
          <w:rFonts w:ascii="Calibri" w:eastAsia="Calibri" w:hAnsi="Calibri" w:cs="Calibri"/>
          <w:b/>
          <w:bCs/>
          <w:kern w:val="0"/>
          <w:lang w:val="es-ES"/>
          <w14:ligatures w14:val="none"/>
        </w:rPr>
        <w:t>primarias</w:t>
      </w:r>
      <w:r w:rsidRPr="0000096C">
        <w:rPr>
          <w:rFonts w:ascii="Calibri" w:eastAsia="Calibri" w:hAnsi="Calibri" w:cs="Calibri"/>
          <w:kern w:val="0"/>
          <w:lang w:val="es-ES"/>
          <w14:ligatures w14:val="none"/>
        </w:rPr>
        <w:t xml:space="preserve"> son las que aparecen sobre piel aparentemente sana, mientras que las </w:t>
      </w:r>
      <w:r w:rsidRPr="00B36A86">
        <w:rPr>
          <w:rFonts w:ascii="Calibri" w:eastAsia="Calibri" w:hAnsi="Calibri" w:cs="Calibri"/>
          <w:b/>
          <w:bCs/>
          <w:kern w:val="0"/>
          <w:lang w:val="es-ES"/>
          <w14:ligatures w14:val="none"/>
        </w:rPr>
        <w:t>secundaria</w:t>
      </w:r>
      <w:r w:rsidRPr="0000096C">
        <w:rPr>
          <w:rFonts w:ascii="Calibri" w:eastAsia="Calibri" w:hAnsi="Calibri" w:cs="Calibri"/>
          <w:kern w:val="0"/>
          <w:lang w:val="es-ES"/>
          <w14:ligatures w14:val="none"/>
        </w:rPr>
        <w:t xml:space="preserve">s son el resultado de la evolución o transformación de una lesión primaria o de una agresión externa. </w:t>
      </w:r>
    </w:p>
    <w:p w14:paraId="4155D236" w14:textId="77777777" w:rsidR="00B36A86" w:rsidRPr="0000096C" w:rsidRDefault="00B36A86" w:rsidP="0000096C">
      <w:pPr>
        <w:widowControl w:val="0"/>
        <w:autoSpaceDE w:val="0"/>
        <w:autoSpaceDN w:val="0"/>
        <w:spacing w:after="0" w:line="240" w:lineRule="auto"/>
        <w:ind w:left="121"/>
        <w:jc w:val="both"/>
        <w:outlineLvl w:val="0"/>
        <w:rPr>
          <w:rFonts w:ascii="Calibri" w:eastAsia="Calibri" w:hAnsi="Calibri" w:cs="Calibri"/>
          <w:kern w:val="0"/>
          <w:lang w:val="es-ES"/>
          <w14:ligatures w14:val="none"/>
        </w:rPr>
      </w:pPr>
    </w:p>
    <w:p w14:paraId="6B570683" w14:textId="77777777" w:rsidR="0000096C" w:rsidRDefault="0000096C" w:rsidP="0000096C">
      <w:pPr>
        <w:widowControl w:val="0"/>
        <w:autoSpaceDE w:val="0"/>
        <w:autoSpaceDN w:val="0"/>
        <w:spacing w:after="0" w:line="240" w:lineRule="auto"/>
        <w:ind w:left="121"/>
        <w:jc w:val="both"/>
        <w:outlineLvl w:val="0"/>
        <w:rPr>
          <w:rFonts w:ascii="Calibri" w:eastAsia="Calibri" w:hAnsi="Calibri" w:cs="Calibri"/>
          <w:b/>
          <w:bCs/>
          <w:kern w:val="0"/>
          <w:lang w:val="es-ES"/>
          <w14:ligatures w14:val="none"/>
        </w:rPr>
      </w:pPr>
      <w:r w:rsidRPr="00B36A86">
        <w:rPr>
          <w:rFonts w:ascii="Calibri" w:eastAsia="Calibri" w:hAnsi="Calibri" w:cs="Calibri"/>
          <w:b/>
          <w:bCs/>
          <w:kern w:val="0"/>
          <w:lang w:val="es-ES"/>
          <w14:ligatures w14:val="none"/>
        </w:rPr>
        <w:t>Lesiones primarias:</w:t>
      </w:r>
    </w:p>
    <w:p w14:paraId="62875936" w14:textId="77777777" w:rsidR="00B36A86" w:rsidRPr="00B36A86" w:rsidRDefault="00B36A86" w:rsidP="0000096C">
      <w:pPr>
        <w:widowControl w:val="0"/>
        <w:autoSpaceDE w:val="0"/>
        <w:autoSpaceDN w:val="0"/>
        <w:spacing w:after="0" w:line="240" w:lineRule="auto"/>
        <w:ind w:left="121"/>
        <w:jc w:val="both"/>
        <w:outlineLvl w:val="0"/>
        <w:rPr>
          <w:rFonts w:ascii="Calibri" w:eastAsia="Calibri" w:hAnsi="Calibri" w:cs="Calibri"/>
          <w:b/>
          <w:bCs/>
          <w:kern w:val="0"/>
          <w:lang w:val="es-ES"/>
          <w14:ligatures w14:val="none"/>
        </w:rPr>
      </w:pPr>
    </w:p>
    <w:p w14:paraId="04A1CDD9" w14:textId="77777777" w:rsidR="0000096C" w:rsidRPr="0000096C" w:rsidRDefault="0000096C" w:rsidP="0000096C">
      <w:pPr>
        <w:widowControl w:val="0"/>
        <w:autoSpaceDE w:val="0"/>
        <w:autoSpaceDN w:val="0"/>
        <w:spacing w:after="0" w:line="240" w:lineRule="auto"/>
        <w:ind w:left="121"/>
        <w:jc w:val="both"/>
        <w:outlineLvl w:val="0"/>
        <w:rPr>
          <w:rFonts w:ascii="Calibri" w:eastAsia="Calibri" w:hAnsi="Calibri" w:cs="Calibri"/>
          <w:kern w:val="0"/>
          <w:lang w:val="es-ES"/>
          <w14:ligatures w14:val="none"/>
        </w:rPr>
      </w:pPr>
      <w:r w:rsidRPr="00B36A86">
        <w:rPr>
          <w:rFonts w:ascii="Calibri" w:eastAsia="Calibri" w:hAnsi="Calibri" w:cs="Calibri"/>
          <w:i/>
          <w:iCs/>
          <w:kern w:val="0"/>
          <w:lang w:val="es-ES"/>
          <w14:ligatures w14:val="none"/>
        </w:rPr>
        <w:t>Máculas:</w:t>
      </w:r>
      <w:r w:rsidRPr="0000096C">
        <w:rPr>
          <w:rFonts w:ascii="Calibri" w:eastAsia="Calibri" w:hAnsi="Calibri" w:cs="Calibri"/>
          <w:kern w:val="0"/>
          <w:lang w:val="es-ES"/>
          <w14:ligatures w14:val="none"/>
        </w:rPr>
        <w:t xml:space="preserve"> Cambios de coloración en la piel, planos y no palpables.</w:t>
      </w:r>
    </w:p>
    <w:p w14:paraId="4E62B3DB" w14:textId="77777777" w:rsidR="0000096C" w:rsidRPr="0000096C" w:rsidRDefault="0000096C" w:rsidP="0000096C">
      <w:pPr>
        <w:widowControl w:val="0"/>
        <w:autoSpaceDE w:val="0"/>
        <w:autoSpaceDN w:val="0"/>
        <w:spacing w:after="0" w:line="240" w:lineRule="auto"/>
        <w:ind w:left="121"/>
        <w:jc w:val="both"/>
        <w:outlineLvl w:val="0"/>
        <w:rPr>
          <w:rFonts w:ascii="Calibri" w:eastAsia="Calibri" w:hAnsi="Calibri" w:cs="Calibri"/>
          <w:kern w:val="0"/>
          <w:lang w:val="es-ES"/>
          <w14:ligatures w14:val="none"/>
        </w:rPr>
      </w:pPr>
      <w:r w:rsidRPr="00B36A86">
        <w:rPr>
          <w:rFonts w:ascii="Calibri" w:eastAsia="Calibri" w:hAnsi="Calibri" w:cs="Calibri"/>
          <w:i/>
          <w:iCs/>
          <w:kern w:val="0"/>
          <w:lang w:val="es-ES"/>
          <w14:ligatures w14:val="none"/>
        </w:rPr>
        <w:t>Placas:</w:t>
      </w:r>
      <w:r w:rsidRPr="0000096C">
        <w:rPr>
          <w:rFonts w:ascii="Calibri" w:eastAsia="Calibri" w:hAnsi="Calibri" w:cs="Calibri"/>
          <w:kern w:val="0"/>
          <w:lang w:val="es-ES"/>
          <w14:ligatures w14:val="none"/>
        </w:rPr>
        <w:t xml:space="preserve"> Lesiones elevadas y palpables, mayores de 10 mm.</w:t>
      </w:r>
    </w:p>
    <w:p w14:paraId="3B9AB0F9" w14:textId="77777777" w:rsidR="0000096C" w:rsidRPr="0000096C" w:rsidRDefault="0000096C" w:rsidP="0000096C">
      <w:pPr>
        <w:widowControl w:val="0"/>
        <w:autoSpaceDE w:val="0"/>
        <w:autoSpaceDN w:val="0"/>
        <w:spacing w:after="0" w:line="240" w:lineRule="auto"/>
        <w:ind w:left="121"/>
        <w:jc w:val="both"/>
        <w:outlineLvl w:val="0"/>
        <w:rPr>
          <w:rFonts w:ascii="Calibri" w:eastAsia="Calibri" w:hAnsi="Calibri" w:cs="Calibri"/>
          <w:kern w:val="0"/>
          <w:lang w:val="es-ES"/>
          <w14:ligatures w14:val="none"/>
        </w:rPr>
      </w:pPr>
      <w:r w:rsidRPr="00B36A86">
        <w:rPr>
          <w:rFonts w:ascii="Calibri" w:eastAsia="Calibri" w:hAnsi="Calibri" w:cs="Calibri"/>
          <w:i/>
          <w:iCs/>
          <w:kern w:val="0"/>
          <w:lang w:val="es-ES"/>
          <w14:ligatures w14:val="none"/>
        </w:rPr>
        <w:t>Pápulas</w:t>
      </w:r>
      <w:r w:rsidRPr="0000096C">
        <w:rPr>
          <w:rFonts w:ascii="Calibri" w:eastAsia="Calibri" w:hAnsi="Calibri" w:cs="Calibri"/>
          <w:kern w:val="0"/>
          <w:lang w:val="es-ES"/>
          <w14:ligatures w14:val="none"/>
        </w:rPr>
        <w:t>: Lesiones elevadas y palpables, menores de 10 mm.</w:t>
      </w:r>
    </w:p>
    <w:p w14:paraId="3884272F" w14:textId="77777777" w:rsidR="0000096C" w:rsidRPr="0000096C" w:rsidRDefault="0000096C" w:rsidP="0000096C">
      <w:pPr>
        <w:widowControl w:val="0"/>
        <w:autoSpaceDE w:val="0"/>
        <w:autoSpaceDN w:val="0"/>
        <w:spacing w:after="0" w:line="240" w:lineRule="auto"/>
        <w:ind w:left="121"/>
        <w:jc w:val="both"/>
        <w:outlineLvl w:val="0"/>
        <w:rPr>
          <w:rFonts w:ascii="Calibri" w:eastAsia="Calibri" w:hAnsi="Calibri" w:cs="Calibri"/>
          <w:kern w:val="0"/>
          <w:lang w:val="es-ES"/>
          <w14:ligatures w14:val="none"/>
        </w:rPr>
      </w:pPr>
      <w:r w:rsidRPr="00B36A86">
        <w:rPr>
          <w:rFonts w:ascii="Calibri" w:eastAsia="Calibri" w:hAnsi="Calibri" w:cs="Calibri"/>
          <w:i/>
          <w:iCs/>
          <w:kern w:val="0"/>
          <w:lang w:val="es-ES"/>
          <w14:ligatures w14:val="none"/>
        </w:rPr>
        <w:t>Nódulos</w:t>
      </w:r>
      <w:r w:rsidRPr="0000096C">
        <w:rPr>
          <w:rFonts w:ascii="Calibri" w:eastAsia="Calibri" w:hAnsi="Calibri" w:cs="Calibri"/>
          <w:kern w:val="0"/>
          <w:lang w:val="es-ES"/>
          <w14:ligatures w14:val="none"/>
        </w:rPr>
        <w:t>: Lesiones firmes que se extienden dentro de la dermis o tejido subcutáneo.</w:t>
      </w:r>
    </w:p>
    <w:p w14:paraId="40E0110A" w14:textId="77777777" w:rsidR="0000096C" w:rsidRPr="0000096C" w:rsidRDefault="0000096C" w:rsidP="0000096C">
      <w:pPr>
        <w:widowControl w:val="0"/>
        <w:autoSpaceDE w:val="0"/>
        <w:autoSpaceDN w:val="0"/>
        <w:spacing w:after="0" w:line="240" w:lineRule="auto"/>
        <w:ind w:left="121"/>
        <w:jc w:val="both"/>
        <w:outlineLvl w:val="0"/>
        <w:rPr>
          <w:rFonts w:ascii="Calibri" w:eastAsia="Calibri" w:hAnsi="Calibri" w:cs="Calibri"/>
          <w:kern w:val="0"/>
          <w:lang w:val="es-ES"/>
          <w14:ligatures w14:val="none"/>
        </w:rPr>
      </w:pPr>
      <w:r w:rsidRPr="00B36A86">
        <w:rPr>
          <w:rFonts w:ascii="Calibri" w:eastAsia="Calibri" w:hAnsi="Calibri" w:cs="Calibri"/>
          <w:i/>
          <w:iCs/>
          <w:kern w:val="0"/>
          <w:lang w:val="es-ES"/>
          <w14:ligatures w14:val="none"/>
        </w:rPr>
        <w:t>Vesículas:</w:t>
      </w:r>
      <w:r w:rsidRPr="0000096C">
        <w:rPr>
          <w:rFonts w:ascii="Calibri" w:eastAsia="Calibri" w:hAnsi="Calibri" w:cs="Calibri"/>
          <w:kern w:val="0"/>
          <w:lang w:val="es-ES"/>
          <w14:ligatures w14:val="none"/>
        </w:rPr>
        <w:t xml:space="preserve"> Ampollas pequeñas llenas de líquido.</w:t>
      </w:r>
    </w:p>
    <w:p w14:paraId="6EFA73BD" w14:textId="3CA1D385" w:rsidR="0000096C" w:rsidRPr="0000096C" w:rsidRDefault="0000096C" w:rsidP="0000096C">
      <w:pPr>
        <w:widowControl w:val="0"/>
        <w:autoSpaceDE w:val="0"/>
        <w:autoSpaceDN w:val="0"/>
        <w:spacing w:after="0" w:line="240" w:lineRule="auto"/>
        <w:ind w:left="121"/>
        <w:jc w:val="both"/>
        <w:outlineLvl w:val="0"/>
        <w:rPr>
          <w:rFonts w:ascii="Calibri" w:eastAsia="Calibri" w:hAnsi="Calibri" w:cs="Calibri"/>
          <w:kern w:val="0"/>
          <w:lang w:val="es-ES"/>
          <w14:ligatures w14:val="none"/>
        </w:rPr>
      </w:pPr>
      <w:r w:rsidRPr="00B36A86">
        <w:rPr>
          <w:rFonts w:ascii="Calibri" w:eastAsia="Calibri" w:hAnsi="Calibri" w:cs="Calibri"/>
          <w:i/>
          <w:iCs/>
          <w:kern w:val="0"/>
          <w:lang w:val="es-ES"/>
          <w14:ligatures w14:val="none"/>
        </w:rPr>
        <w:t>Ampollas</w:t>
      </w:r>
      <w:r w:rsidRPr="0000096C">
        <w:rPr>
          <w:rFonts w:ascii="Calibri" w:eastAsia="Calibri" w:hAnsi="Calibri" w:cs="Calibri"/>
          <w:kern w:val="0"/>
          <w:lang w:val="es-ES"/>
          <w14:ligatures w14:val="none"/>
        </w:rPr>
        <w:t>: Ampollas grandes, llenas de líquido.</w:t>
      </w:r>
    </w:p>
    <w:p w14:paraId="193701F7" w14:textId="77777777" w:rsidR="0000096C" w:rsidRPr="0000096C" w:rsidRDefault="0000096C" w:rsidP="0000096C">
      <w:pPr>
        <w:widowControl w:val="0"/>
        <w:autoSpaceDE w:val="0"/>
        <w:autoSpaceDN w:val="0"/>
        <w:spacing w:after="0" w:line="240" w:lineRule="auto"/>
        <w:ind w:left="121"/>
        <w:jc w:val="both"/>
        <w:outlineLvl w:val="0"/>
        <w:rPr>
          <w:rFonts w:ascii="Calibri" w:eastAsia="Calibri" w:hAnsi="Calibri" w:cs="Calibri"/>
          <w:kern w:val="0"/>
          <w:lang w:val="es-ES"/>
          <w14:ligatures w14:val="none"/>
        </w:rPr>
      </w:pPr>
      <w:r w:rsidRPr="00B36A86">
        <w:rPr>
          <w:rFonts w:ascii="Calibri" w:eastAsia="Calibri" w:hAnsi="Calibri" w:cs="Calibri"/>
          <w:i/>
          <w:iCs/>
          <w:kern w:val="0"/>
          <w:lang w:val="es-ES"/>
          <w14:ligatures w14:val="none"/>
        </w:rPr>
        <w:t>Pústulas:</w:t>
      </w:r>
      <w:r w:rsidRPr="0000096C">
        <w:rPr>
          <w:rFonts w:ascii="Calibri" w:eastAsia="Calibri" w:hAnsi="Calibri" w:cs="Calibri"/>
          <w:kern w:val="0"/>
          <w:lang w:val="es-ES"/>
          <w14:ligatures w14:val="none"/>
        </w:rPr>
        <w:t xml:space="preserve"> Vesículas llenas de pus.</w:t>
      </w:r>
    </w:p>
    <w:p w14:paraId="6E530E36" w14:textId="77777777" w:rsidR="0000096C" w:rsidRDefault="0000096C" w:rsidP="0000096C">
      <w:pPr>
        <w:widowControl w:val="0"/>
        <w:autoSpaceDE w:val="0"/>
        <w:autoSpaceDN w:val="0"/>
        <w:spacing w:after="0" w:line="240" w:lineRule="auto"/>
        <w:ind w:left="121"/>
        <w:jc w:val="both"/>
        <w:outlineLvl w:val="0"/>
        <w:rPr>
          <w:rFonts w:ascii="Calibri" w:eastAsia="Calibri" w:hAnsi="Calibri" w:cs="Calibri"/>
          <w:kern w:val="0"/>
          <w:lang w:val="es-ES"/>
          <w14:ligatures w14:val="none"/>
        </w:rPr>
      </w:pPr>
      <w:r w:rsidRPr="00B36A86">
        <w:rPr>
          <w:rFonts w:ascii="Calibri" w:eastAsia="Calibri" w:hAnsi="Calibri" w:cs="Calibri"/>
          <w:i/>
          <w:iCs/>
          <w:kern w:val="0"/>
          <w:lang w:val="es-ES"/>
          <w14:ligatures w14:val="none"/>
        </w:rPr>
        <w:t>Ronchas:</w:t>
      </w:r>
      <w:r w:rsidRPr="0000096C">
        <w:rPr>
          <w:rFonts w:ascii="Calibri" w:eastAsia="Calibri" w:hAnsi="Calibri" w:cs="Calibri"/>
          <w:kern w:val="0"/>
          <w:lang w:val="es-ES"/>
          <w14:ligatures w14:val="none"/>
        </w:rPr>
        <w:t xml:space="preserve"> Lesiones elevadas causadas por edema. </w:t>
      </w:r>
    </w:p>
    <w:p w14:paraId="2A699589" w14:textId="51A09F5B" w:rsidR="0023625C" w:rsidRDefault="00D128B7" w:rsidP="0000096C">
      <w:pPr>
        <w:widowControl w:val="0"/>
        <w:autoSpaceDE w:val="0"/>
        <w:autoSpaceDN w:val="0"/>
        <w:spacing w:after="0" w:line="240" w:lineRule="auto"/>
        <w:ind w:left="121"/>
        <w:jc w:val="both"/>
        <w:outlineLvl w:val="0"/>
        <w:rPr>
          <w:rFonts w:ascii="Calibri" w:eastAsia="Calibri" w:hAnsi="Calibri" w:cs="Calibri"/>
          <w:kern w:val="0"/>
          <w:lang w:val="es-ES"/>
          <w14:ligatures w14:val="none"/>
        </w:rPr>
      </w:pPr>
      <w:r>
        <w:rPr>
          <w:rFonts w:ascii="Calibri" w:eastAsia="Calibri" w:hAnsi="Calibri" w:cs="Calibri"/>
          <w:kern w:val="0"/>
          <w:lang w:val="es-ES"/>
          <w14:ligatures w14:val="none"/>
        </w:rPr>
        <w:t xml:space="preserve">   </w:t>
      </w:r>
    </w:p>
    <w:p w14:paraId="54DC547E" w14:textId="65AD5404" w:rsidR="0023625C" w:rsidRDefault="00D128B7" w:rsidP="0000096C">
      <w:pPr>
        <w:widowControl w:val="0"/>
        <w:autoSpaceDE w:val="0"/>
        <w:autoSpaceDN w:val="0"/>
        <w:spacing w:after="0" w:line="240" w:lineRule="auto"/>
        <w:ind w:left="121"/>
        <w:jc w:val="both"/>
        <w:outlineLvl w:val="0"/>
        <w:rPr>
          <w:rFonts w:ascii="Calibri" w:eastAsia="Calibri" w:hAnsi="Calibri" w:cs="Calibri"/>
          <w:kern w:val="0"/>
          <w:lang w:val="es-ES"/>
          <w14:ligatures w14:val="none"/>
        </w:rPr>
      </w:pPr>
      <w:r>
        <w:rPr>
          <w:rFonts w:ascii="Calibri" w:eastAsia="Calibri" w:hAnsi="Calibri" w:cs="Calibri"/>
          <w:kern w:val="0"/>
          <w:lang w:val="es-ES"/>
          <w14:ligatures w14:val="none"/>
        </w:rPr>
        <w:t xml:space="preserve">                                </w:t>
      </w:r>
      <w:r>
        <w:rPr>
          <w:noProof/>
        </w:rPr>
        <w:drawing>
          <wp:inline distT="0" distB="0" distL="0" distR="0" wp14:anchorId="7069966C" wp14:editId="5C41E387">
            <wp:extent cx="2800350" cy="4200525"/>
            <wp:effectExtent l="0" t="0" r="0" b="9525"/>
            <wp:docPr id="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7CE38" w14:textId="77777777" w:rsidR="00B51C21" w:rsidRDefault="00B51C21" w:rsidP="00D128B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Calibri" w:eastAsia="Calibri" w:hAnsi="Calibri" w:cs="Calibri"/>
          <w:kern w:val="0"/>
          <w:lang w:val="es-ES"/>
          <w14:ligatures w14:val="none"/>
        </w:rPr>
      </w:pPr>
    </w:p>
    <w:p w14:paraId="3F3FF3BE" w14:textId="77777777" w:rsidR="00B36A86" w:rsidRPr="0000096C" w:rsidRDefault="00B36A86" w:rsidP="0000096C">
      <w:pPr>
        <w:widowControl w:val="0"/>
        <w:autoSpaceDE w:val="0"/>
        <w:autoSpaceDN w:val="0"/>
        <w:spacing w:after="0" w:line="240" w:lineRule="auto"/>
        <w:ind w:left="121"/>
        <w:jc w:val="both"/>
        <w:outlineLvl w:val="0"/>
        <w:rPr>
          <w:rFonts w:ascii="Calibri" w:eastAsia="Calibri" w:hAnsi="Calibri" w:cs="Calibri"/>
          <w:kern w:val="0"/>
          <w:lang w:val="es-ES"/>
          <w14:ligatures w14:val="none"/>
        </w:rPr>
      </w:pPr>
    </w:p>
    <w:p w14:paraId="03551147" w14:textId="77777777" w:rsidR="0000096C" w:rsidRPr="00B36A86" w:rsidRDefault="0000096C" w:rsidP="0000096C">
      <w:pPr>
        <w:widowControl w:val="0"/>
        <w:autoSpaceDE w:val="0"/>
        <w:autoSpaceDN w:val="0"/>
        <w:spacing w:after="0" w:line="240" w:lineRule="auto"/>
        <w:ind w:left="121"/>
        <w:jc w:val="both"/>
        <w:outlineLvl w:val="0"/>
        <w:rPr>
          <w:rFonts w:ascii="Calibri" w:eastAsia="Calibri" w:hAnsi="Calibri" w:cs="Calibri"/>
          <w:b/>
          <w:bCs/>
          <w:kern w:val="0"/>
          <w:lang w:val="es-ES"/>
          <w14:ligatures w14:val="none"/>
        </w:rPr>
      </w:pPr>
      <w:r w:rsidRPr="00B36A86">
        <w:rPr>
          <w:rFonts w:ascii="Calibri" w:eastAsia="Calibri" w:hAnsi="Calibri" w:cs="Calibri"/>
          <w:b/>
          <w:bCs/>
          <w:kern w:val="0"/>
          <w:lang w:val="es-ES"/>
          <w14:ligatures w14:val="none"/>
        </w:rPr>
        <w:t>Lesiones secundarias:</w:t>
      </w:r>
    </w:p>
    <w:p w14:paraId="481083EC" w14:textId="77777777" w:rsidR="00B36A86" w:rsidRPr="0000096C" w:rsidRDefault="00B36A86" w:rsidP="0000096C">
      <w:pPr>
        <w:widowControl w:val="0"/>
        <w:autoSpaceDE w:val="0"/>
        <w:autoSpaceDN w:val="0"/>
        <w:spacing w:after="0" w:line="240" w:lineRule="auto"/>
        <w:ind w:left="121"/>
        <w:jc w:val="both"/>
        <w:outlineLvl w:val="0"/>
        <w:rPr>
          <w:rFonts w:ascii="Calibri" w:eastAsia="Calibri" w:hAnsi="Calibri" w:cs="Calibri"/>
          <w:kern w:val="0"/>
          <w:lang w:val="es-ES"/>
          <w14:ligatures w14:val="none"/>
        </w:rPr>
      </w:pPr>
    </w:p>
    <w:p w14:paraId="71847462" w14:textId="77777777" w:rsidR="0000096C" w:rsidRPr="0000096C" w:rsidRDefault="0000096C" w:rsidP="0000096C">
      <w:pPr>
        <w:widowControl w:val="0"/>
        <w:autoSpaceDE w:val="0"/>
        <w:autoSpaceDN w:val="0"/>
        <w:spacing w:after="0" w:line="240" w:lineRule="auto"/>
        <w:ind w:left="121"/>
        <w:jc w:val="both"/>
        <w:outlineLvl w:val="0"/>
        <w:rPr>
          <w:rFonts w:ascii="Calibri" w:eastAsia="Calibri" w:hAnsi="Calibri" w:cs="Calibri"/>
          <w:kern w:val="0"/>
          <w:lang w:val="es-ES"/>
          <w14:ligatures w14:val="none"/>
        </w:rPr>
      </w:pPr>
      <w:r w:rsidRPr="00B36A86">
        <w:rPr>
          <w:rFonts w:ascii="Calibri" w:eastAsia="Calibri" w:hAnsi="Calibri" w:cs="Calibri"/>
          <w:i/>
          <w:iCs/>
          <w:kern w:val="0"/>
          <w:lang w:val="es-ES"/>
          <w14:ligatures w14:val="none"/>
        </w:rPr>
        <w:t>Escamas</w:t>
      </w:r>
      <w:r w:rsidRPr="0000096C">
        <w:rPr>
          <w:rFonts w:ascii="Calibri" w:eastAsia="Calibri" w:hAnsi="Calibri" w:cs="Calibri"/>
          <w:kern w:val="0"/>
          <w:lang w:val="es-ES"/>
          <w14:ligatures w14:val="none"/>
        </w:rPr>
        <w:t>: Acumulaciones de células muertas de la piel.</w:t>
      </w:r>
    </w:p>
    <w:p w14:paraId="0171B829" w14:textId="77777777" w:rsidR="0000096C" w:rsidRPr="0000096C" w:rsidRDefault="0000096C" w:rsidP="0000096C">
      <w:pPr>
        <w:widowControl w:val="0"/>
        <w:autoSpaceDE w:val="0"/>
        <w:autoSpaceDN w:val="0"/>
        <w:spacing w:after="0" w:line="240" w:lineRule="auto"/>
        <w:ind w:left="121"/>
        <w:jc w:val="both"/>
        <w:outlineLvl w:val="0"/>
        <w:rPr>
          <w:rFonts w:ascii="Calibri" w:eastAsia="Calibri" w:hAnsi="Calibri" w:cs="Calibri"/>
          <w:kern w:val="0"/>
          <w:lang w:val="es-ES"/>
          <w14:ligatures w14:val="none"/>
        </w:rPr>
      </w:pPr>
      <w:r w:rsidRPr="00B36A86">
        <w:rPr>
          <w:rFonts w:ascii="Calibri" w:eastAsia="Calibri" w:hAnsi="Calibri" w:cs="Calibri"/>
          <w:i/>
          <w:iCs/>
          <w:kern w:val="0"/>
          <w:lang w:val="es-ES"/>
          <w14:ligatures w14:val="none"/>
        </w:rPr>
        <w:t>Costras</w:t>
      </w:r>
      <w:r w:rsidRPr="0000096C">
        <w:rPr>
          <w:rFonts w:ascii="Calibri" w:eastAsia="Calibri" w:hAnsi="Calibri" w:cs="Calibri"/>
          <w:kern w:val="0"/>
          <w:lang w:val="es-ES"/>
          <w14:ligatures w14:val="none"/>
        </w:rPr>
        <w:t>: Sustancias secas como suero, sangre o pus, que cubren la lesión.</w:t>
      </w:r>
    </w:p>
    <w:p w14:paraId="02B2BE50" w14:textId="77777777" w:rsidR="0000096C" w:rsidRPr="0000096C" w:rsidRDefault="0000096C" w:rsidP="0000096C">
      <w:pPr>
        <w:widowControl w:val="0"/>
        <w:autoSpaceDE w:val="0"/>
        <w:autoSpaceDN w:val="0"/>
        <w:spacing w:after="0" w:line="240" w:lineRule="auto"/>
        <w:ind w:left="121"/>
        <w:jc w:val="both"/>
        <w:outlineLvl w:val="0"/>
        <w:rPr>
          <w:rFonts w:ascii="Calibri" w:eastAsia="Calibri" w:hAnsi="Calibri" w:cs="Calibri"/>
          <w:kern w:val="0"/>
          <w:lang w:val="es-ES"/>
          <w14:ligatures w14:val="none"/>
        </w:rPr>
      </w:pPr>
      <w:r w:rsidRPr="00B36A86">
        <w:rPr>
          <w:rFonts w:ascii="Calibri" w:eastAsia="Calibri" w:hAnsi="Calibri" w:cs="Calibri"/>
          <w:i/>
          <w:iCs/>
          <w:kern w:val="0"/>
          <w:lang w:val="es-ES"/>
          <w14:ligatures w14:val="none"/>
        </w:rPr>
        <w:t>Erosiones:</w:t>
      </w:r>
      <w:r w:rsidRPr="0000096C">
        <w:rPr>
          <w:rFonts w:ascii="Calibri" w:eastAsia="Calibri" w:hAnsi="Calibri" w:cs="Calibri"/>
          <w:kern w:val="0"/>
          <w:lang w:val="es-ES"/>
          <w14:ligatures w14:val="none"/>
        </w:rPr>
        <w:t xml:space="preserve"> Pérdida de parte de la epidermis.</w:t>
      </w:r>
    </w:p>
    <w:p w14:paraId="1E3BA622" w14:textId="77777777" w:rsidR="0000096C" w:rsidRPr="0000096C" w:rsidRDefault="0000096C" w:rsidP="0000096C">
      <w:pPr>
        <w:widowControl w:val="0"/>
        <w:autoSpaceDE w:val="0"/>
        <w:autoSpaceDN w:val="0"/>
        <w:spacing w:after="0" w:line="240" w:lineRule="auto"/>
        <w:ind w:left="121"/>
        <w:jc w:val="both"/>
        <w:outlineLvl w:val="0"/>
        <w:rPr>
          <w:rFonts w:ascii="Calibri" w:eastAsia="Calibri" w:hAnsi="Calibri" w:cs="Calibri"/>
          <w:kern w:val="0"/>
          <w:lang w:val="es-ES"/>
          <w14:ligatures w14:val="none"/>
        </w:rPr>
      </w:pPr>
      <w:r w:rsidRPr="00B36A86">
        <w:rPr>
          <w:rFonts w:ascii="Calibri" w:eastAsia="Calibri" w:hAnsi="Calibri" w:cs="Calibri"/>
          <w:i/>
          <w:iCs/>
          <w:kern w:val="0"/>
          <w:lang w:val="es-ES"/>
          <w14:ligatures w14:val="none"/>
        </w:rPr>
        <w:t>Úlceras:</w:t>
      </w:r>
      <w:r w:rsidRPr="0000096C">
        <w:rPr>
          <w:rFonts w:ascii="Calibri" w:eastAsia="Calibri" w:hAnsi="Calibri" w:cs="Calibri"/>
          <w:kern w:val="0"/>
          <w:lang w:val="es-ES"/>
          <w14:ligatures w14:val="none"/>
        </w:rPr>
        <w:t xml:space="preserve"> Pérdida de la epidermis y parte de la dermis.</w:t>
      </w:r>
    </w:p>
    <w:p w14:paraId="716125A0" w14:textId="77777777" w:rsidR="0000096C" w:rsidRPr="0000096C" w:rsidRDefault="0000096C" w:rsidP="0000096C">
      <w:pPr>
        <w:widowControl w:val="0"/>
        <w:autoSpaceDE w:val="0"/>
        <w:autoSpaceDN w:val="0"/>
        <w:spacing w:after="0" w:line="240" w:lineRule="auto"/>
        <w:ind w:left="121"/>
        <w:jc w:val="both"/>
        <w:outlineLvl w:val="0"/>
        <w:rPr>
          <w:rFonts w:ascii="Calibri" w:eastAsia="Calibri" w:hAnsi="Calibri" w:cs="Calibri"/>
          <w:kern w:val="0"/>
          <w:lang w:val="es-ES"/>
          <w14:ligatures w14:val="none"/>
        </w:rPr>
      </w:pPr>
      <w:r w:rsidRPr="00B36A86">
        <w:rPr>
          <w:rFonts w:ascii="Calibri" w:eastAsia="Calibri" w:hAnsi="Calibri" w:cs="Calibri"/>
          <w:i/>
          <w:iCs/>
          <w:kern w:val="0"/>
          <w:lang w:val="es-ES"/>
          <w14:ligatures w14:val="none"/>
        </w:rPr>
        <w:t>Excoriaciones:</w:t>
      </w:r>
      <w:r w:rsidRPr="0000096C">
        <w:rPr>
          <w:rFonts w:ascii="Calibri" w:eastAsia="Calibri" w:hAnsi="Calibri" w:cs="Calibri"/>
          <w:kern w:val="0"/>
          <w:lang w:val="es-ES"/>
          <w14:ligatures w14:val="none"/>
        </w:rPr>
        <w:t xml:space="preserve"> Pérdida de la epidermis por rascado.</w:t>
      </w:r>
    </w:p>
    <w:p w14:paraId="36ED5051" w14:textId="77777777" w:rsidR="0000096C" w:rsidRPr="0000096C" w:rsidRDefault="0000096C" w:rsidP="0000096C">
      <w:pPr>
        <w:widowControl w:val="0"/>
        <w:autoSpaceDE w:val="0"/>
        <w:autoSpaceDN w:val="0"/>
        <w:spacing w:after="0" w:line="240" w:lineRule="auto"/>
        <w:ind w:left="121"/>
        <w:jc w:val="both"/>
        <w:outlineLvl w:val="0"/>
        <w:rPr>
          <w:rFonts w:ascii="Calibri" w:eastAsia="Calibri" w:hAnsi="Calibri" w:cs="Calibri"/>
          <w:kern w:val="0"/>
          <w:lang w:val="es-ES"/>
          <w14:ligatures w14:val="none"/>
        </w:rPr>
      </w:pPr>
      <w:r w:rsidRPr="00B36A86">
        <w:rPr>
          <w:rFonts w:ascii="Calibri" w:eastAsia="Calibri" w:hAnsi="Calibri" w:cs="Calibri"/>
          <w:i/>
          <w:iCs/>
          <w:kern w:val="0"/>
          <w:lang w:val="es-ES"/>
          <w14:ligatures w14:val="none"/>
        </w:rPr>
        <w:lastRenderedPageBreak/>
        <w:t>Fisuras:</w:t>
      </w:r>
      <w:r w:rsidRPr="0000096C">
        <w:rPr>
          <w:rFonts w:ascii="Calibri" w:eastAsia="Calibri" w:hAnsi="Calibri" w:cs="Calibri"/>
          <w:kern w:val="0"/>
          <w:lang w:val="es-ES"/>
          <w14:ligatures w14:val="none"/>
        </w:rPr>
        <w:t xml:space="preserve"> Grietas lineales en la piel.</w:t>
      </w:r>
    </w:p>
    <w:p w14:paraId="492F05EC" w14:textId="77777777" w:rsidR="0000096C" w:rsidRPr="0000096C" w:rsidRDefault="0000096C" w:rsidP="0000096C">
      <w:pPr>
        <w:widowControl w:val="0"/>
        <w:autoSpaceDE w:val="0"/>
        <w:autoSpaceDN w:val="0"/>
        <w:spacing w:after="0" w:line="240" w:lineRule="auto"/>
        <w:ind w:left="121"/>
        <w:jc w:val="both"/>
        <w:outlineLvl w:val="0"/>
        <w:rPr>
          <w:rFonts w:ascii="Calibri" w:eastAsia="Calibri" w:hAnsi="Calibri" w:cs="Calibri"/>
          <w:kern w:val="0"/>
          <w:lang w:val="es-ES"/>
          <w14:ligatures w14:val="none"/>
        </w:rPr>
      </w:pPr>
      <w:r w:rsidRPr="00B36A86">
        <w:rPr>
          <w:rFonts w:ascii="Calibri" w:eastAsia="Calibri" w:hAnsi="Calibri" w:cs="Calibri"/>
          <w:i/>
          <w:iCs/>
          <w:kern w:val="0"/>
          <w:lang w:val="es-ES"/>
          <w14:ligatures w14:val="none"/>
        </w:rPr>
        <w:t>Atrofia:</w:t>
      </w:r>
      <w:r w:rsidRPr="0000096C">
        <w:rPr>
          <w:rFonts w:ascii="Calibri" w:eastAsia="Calibri" w:hAnsi="Calibri" w:cs="Calibri"/>
          <w:kern w:val="0"/>
          <w:lang w:val="es-ES"/>
          <w14:ligatures w14:val="none"/>
        </w:rPr>
        <w:t xml:space="preserve"> Adelgazamiento de la piel.</w:t>
      </w:r>
    </w:p>
    <w:p w14:paraId="2C03080D" w14:textId="77777777" w:rsidR="0000096C" w:rsidRDefault="0000096C" w:rsidP="0000096C">
      <w:pPr>
        <w:widowControl w:val="0"/>
        <w:autoSpaceDE w:val="0"/>
        <w:autoSpaceDN w:val="0"/>
        <w:spacing w:after="0" w:line="240" w:lineRule="auto"/>
        <w:ind w:left="121"/>
        <w:jc w:val="both"/>
        <w:outlineLvl w:val="0"/>
        <w:rPr>
          <w:rFonts w:ascii="Calibri" w:eastAsia="Calibri" w:hAnsi="Calibri" w:cs="Calibri"/>
          <w:kern w:val="0"/>
          <w:lang w:val="es-ES"/>
          <w14:ligatures w14:val="none"/>
        </w:rPr>
      </w:pPr>
      <w:r w:rsidRPr="00B36A86">
        <w:rPr>
          <w:rFonts w:ascii="Calibri" w:eastAsia="Calibri" w:hAnsi="Calibri" w:cs="Calibri"/>
          <w:i/>
          <w:iCs/>
          <w:kern w:val="0"/>
          <w:lang w:val="es-ES"/>
          <w14:ligatures w14:val="none"/>
        </w:rPr>
        <w:t>Cicatriz:</w:t>
      </w:r>
      <w:r w:rsidRPr="0000096C">
        <w:rPr>
          <w:rFonts w:ascii="Calibri" w:eastAsia="Calibri" w:hAnsi="Calibri" w:cs="Calibri"/>
          <w:kern w:val="0"/>
          <w:lang w:val="es-ES"/>
          <w14:ligatures w14:val="none"/>
        </w:rPr>
        <w:t xml:space="preserve"> Área de regeneración de un defecto cutáneo. </w:t>
      </w:r>
    </w:p>
    <w:p w14:paraId="6E18CBC0" w14:textId="77777777" w:rsidR="00D128B7" w:rsidRDefault="00D128B7" w:rsidP="0000096C">
      <w:pPr>
        <w:widowControl w:val="0"/>
        <w:autoSpaceDE w:val="0"/>
        <w:autoSpaceDN w:val="0"/>
        <w:spacing w:after="0" w:line="240" w:lineRule="auto"/>
        <w:ind w:left="121"/>
        <w:jc w:val="both"/>
        <w:outlineLvl w:val="0"/>
        <w:rPr>
          <w:rFonts w:ascii="Calibri" w:eastAsia="Calibri" w:hAnsi="Calibri" w:cs="Calibri"/>
          <w:kern w:val="0"/>
          <w:lang w:val="es-ES"/>
          <w14:ligatures w14:val="none"/>
        </w:rPr>
      </w:pPr>
    </w:p>
    <w:p w14:paraId="5DEFF90C" w14:textId="77777777" w:rsidR="00D128B7" w:rsidRDefault="00D128B7" w:rsidP="0000096C">
      <w:pPr>
        <w:widowControl w:val="0"/>
        <w:autoSpaceDE w:val="0"/>
        <w:autoSpaceDN w:val="0"/>
        <w:spacing w:after="0" w:line="240" w:lineRule="auto"/>
        <w:ind w:left="121"/>
        <w:jc w:val="both"/>
        <w:outlineLvl w:val="0"/>
        <w:rPr>
          <w:rFonts w:ascii="Calibri" w:eastAsia="Calibri" w:hAnsi="Calibri" w:cs="Calibri"/>
          <w:kern w:val="0"/>
          <w:lang w:val="es-ES"/>
          <w14:ligatures w14:val="none"/>
        </w:rPr>
      </w:pPr>
    </w:p>
    <w:p w14:paraId="4F0DE7EA" w14:textId="646CE1AC" w:rsidR="00D128B7" w:rsidRDefault="004564A9" w:rsidP="0000096C">
      <w:pPr>
        <w:widowControl w:val="0"/>
        <w:autoSpaceDE w:val="0"/>
        <w:autoSpaceDN w:val="0"/>
        <w:spacing w:after="0" w:line="240" w:lineRule="auto"/>
        <w:ind w:left="121"/>
        <w:jc w:val="both"/>
        <w:outlineLvl w:val="0"/>
        <w:rPr>
          <w:rFonts w:ascii="Calibri" w:eastAsia="Calibri" w:hAnsi="Calibri" w:cs="Calibri"/>
          <w:kern w:val="0"/>
          <w:lang w:val="es-ES"/>
          <w14:ligatures w14:val="none"/>
        </w:rPr>
      </w:pPr>
      <w:r>
        <w:rPr>
          <w:noProof/>
        </w:rPr>
        <w:drawing>
          <wp:inline distT="0" distB="0" distL="0" distR="0" wp14:anchorId="401A8257" wp14:editId="5D2BDB1D">
            <wp:extent cx="5556250" cy="4167188"/>
            <wp:effectExtent l="0" t="0" r="6350" b="5080"/>
            <wp:docPr id="7" name="Imagen 4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0" cy="4167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69213" w14:textId="77777777" w:rsidR="00B36A86" w:rsidRPr="0000096C" w:rsidRDefault="00B36A86" w:rsidP="0000096C">
      <w:pPr>
        <w:widowControl w:val="0"/>
        <w:autoSpaceDE w:val="0"/>
        <w:autoSpaceDN w:val="0"/>
        <w:spacing w:after="0" w:line="240" w:lineRule="auto"/>
        <w:ind w:left="121"/>
        <w:jc w:val="both"/>
        <w:outlineLvl w:val="0"/>
        <w:rPr>
          <w:rFonts w:ascii="Calibri" w:eastAsia="Calibri" w:hAnsi="Calibri" w:cs="Calibri"/>
          <w:kern w:val="0"/>
          <w:lang w:val="es-ES"/>
          <w14:ligatures w14:val="none"/>
        </w:rPr>
      </w:pPr>
    </w:p>
    <w:p w14:paraId="36E4D072" w14:textId="0B58A1FC" w:rsidR="0000096C" w:rsidRPr="0000096C" w:rsidRDefault="0000096C" w:rsidP="0000096C">
      <w:pPr>
        <w:widowControl w:val="0"/>
        <w:autoSpaceDE w:val="0"/>
        <w:autoSpaceDN w:val="0"/>
        <w:spacing w:after="0" w:line="240" w:lineRule="auto"/>
        <w:ind w:left="121"/>
        <w:jc w:val="both"/>
        <w:outlineLvl w:val="0"/>
        <w:rPr>
          <w:rFonts w:ascii="Calibri" w:eastAsia="Calibri" w:hAnsi="Calibri" w:cs="Calibri"/>
          <w:kern w:val="0"/>
          <w:lang w:val="es-ES"/>
          <w14:ligatures w14:val="none"/>
        </w:rPr>
      </w:pPr>
      <w:r w:rsidRPr="0000096C">
        <w:rPr>
          <w:rFonts w:ascii="Calibri" w:eastAsia="Calibri" w:hAnsi="Calibri" w:cs="Calibri"/>
          <w:kern w:val="0"/>
          <w:lang w:val="es-ES"/>
          <w14:ligatures w14:val="none"/>
        </w:rPr>
        <w:t>Es importante describir la lesión detalladamente, incluyendo su tipo, color, tamaño, forma, borde, superficie, consistencia y cualquier otra característica relevante.</w:t>
      </w:r>
    </w:p>
    <w:p w14:paraId="1EAFCA61" w14:textId="77777777" w:rsidR="0000096C" w:rsidRDefault="0000096C" w:rsidP="00EE463D">
      <w:pPr>
        <w:widowControl w:val="0"/>
        <w:autoSpaceDE w:val="0"/>
        <w:autoSpaceDN w:val="0"/>
        <w:spacing w:after="0" w:line="240" w:lineRule="auto"/>
        <w:ind w:left="121"/>
        <w:jc w:val="center"/>
        <w:outlineLvl w:val="0"/>
        <w:rPr>
          <w:rFonts w:ascii="Calibri" w:eastAsia="Calibri" w:hAnsi="Calibri" w:cs="Calibri"/>
          <w:b/>
          <w:bCs/>
          <w:kern w:val="0"/>
          <w:sz w:val="28"/>
          <w:szCs w:val="28"/>
          <w:u w:val="single"/>
          <w:lang w:val="es-ES"/>
          <w14:ligatures w14:val="none"/>
        </w:rPr>
      </w:pPr>
    </w:p>
    <w:sectPr w:rsidR="0000096C" w:rsidSect="00B51C21">
      <w:pgSz w:w="11910" w:h="16840"/>
      <w:pgMar w:top="1480" w:right="1580" w:bottom="280" w:left="1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A546F4"/>
    <w:multiLevelType w:val="hybridMultilevel"/>
    <w:tmpl w:val="A1AE1C24"/>
    <w:lvl w:ilvl="0" w:tplc="D6EA8962">
      <w:start w:val="2"/>
      <w:numFmt w:val="decimal"/>
      <w:lvlText w:val="%1."/>
      <w:lvlJc w:val="left"/>
      <w:pPr>
        <w:ind w:left="414" w:hanging="239"/>
      </w:pPr>
      <w:rPr>
        <w:rFonts w:ascii="Calibri" w:eastAsia="Calibri" w:hAnsi="Calibri" w:cs="Calibri" w:hint="default"/>
        <w:b/>
        <w:bCs/>
        <w:i w:val="0"/>
        <w:iCs w:val="0"/>
        <w:spacing w:val="-1"/>
        <w:w w:val="100"/>
        <w:sz w:val="24"/>
        <w:szCs w:val="24"/>
        <w:lang w:val="es-ES" w:eastAsia="en-US" w:bidi="ar-SA"/>
      </w:rPr>
    </w:lvl>
    <w:lvl w:ilvl="1" w:tplc="12DCDA08">
      <w:numFmt w:val="bullet"/>
      <w:lvlText w:val=""/>
      <w:lvlJc w:val="left"/>
      <w:pPr>
        <w:ind w:left="84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es-ES" w:eastAsia="en-US" w:bidi="ar-SA"/>
      </w:rPr>
    </w:lvl>
    <w:lvl w:ilvl="2" w:tplc="04BE2AEC">
      <w:numFmt w:val="bullet"/>
      <w:lvlText w:val="o"/>
      <w:lvlJc w:val="left"/>
      <w:pPr>
        <w:ind w:left="156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0"/>
        <w:szCs w:val="20"/>
        <w:lang w:val="es-ES" w:eastAsia="en-US" w:bidi="ar-SA"/>
      </w:rPr>
    </w:lvl>
    <w:lvl w:ilvl="3" w:tplc="27B258CC">
      <w:numFmt w:val="bullet"/>
      <w:lvlText w:val="•"/>
      <w:lvlJc w:val="left"/>
      <w:pPr>
        <w:ind w:left="2458" w:hanging="360"/>
      </w:pPr>
      <w:rPr>
        <w:rFonts w:hint="default"/>
        <w:lang w:val="es-ES" w:eastAsia="en-US" w:bidi="ar-SA"/>
      </w:rPr>
    </w:lvl>
    <w:lvl w:ilvl="4" w:tplc="DFBA9118">
      <w:numFmt w:val="bullet"/>
      <w:lvlText w:val="•"/>
      <w:lvlJc w:val="left"/>
      <w:pPr>
        <w:ind w:left="3356" w:hanging="360"/>
      </w:pPr>
      <w:rPr>
        <w:rFonts w:hint="default"/>
        <w:lang w:val="es-ES" w:eastAsia="en-US" w:bidi="ar-SA"/>
      </w:rPr>
    </w:lvl>
    <w:lvl w:ilvl="5" w:tplc="EE06FFBE">
      <w:numFmt w:val="bullet"/>
      <w:lvlText w:val="•"/>
      <w:lvlJc w:val="left"/>
      <w:pPr>
        <w:ind w:left="4254" w:hanging="360"/>
      </w:pPr>
      <w:rPr>
        <w:rFonts w:hint="default"/>
        <w:lang w:val="es-ES" w:eastAsia="en-US" w:bidi="ar-SA"/>
      </w:rPr>
    </w:lvl>
    <w:lvl w:ilvl="6" w:tplc="C91851C4">
      <w:numFmt w:val="bullet"/>
      <w:lvlText w:val="•"/>
      <w:lvlJc w:val="left"/>
      <w:pPr>
        <w:ind w:left="5153" w:hanging="360"/>
      </w:pPr>
      <w:rPr>
        <w:rFonts w:hint="default"/>
        <w:lang w:val="es-ES" w:eastAsia="en-US" w:bidi="ar-SA"/>
      </w:rPr>
    </w:lvl>
    <w:lvl w:ilvl="7" w:tplc="4176A24E">
      <w:numFmt w:val="bullet"/>
      <w:lvlText w:val="•"/>
      <w:lvlJc w:val="left"/>
      <w:pPr>
        <w:ind w:left="6051" w:hanging="360"/>
      </w:pPr>
      <w:rPr>
        <w:rFonts w:hint="default"/>
        <w:lang w:val="es-ES" w:eastAsia="en-US" w:bidi="ar-SA"/>
      </w:rPr>
    </w:lvl>
    <w:lvl w:ilvl="8" w:tplc="387091C2">
      <w:numFmt w:val="bullet"/>
      <w:lvlText w:val="•"/>
      <w:lvlJc w:val="left"/>
      <w:pPr>
        <w:ind w:left="6949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747A4B3F"/>
    <w:multiLevelType w:val="hybridMultilevel"/>
    <w:tmpl w:val="EE806260"/>
    <w:lvl w:ilvl="0" w:tplc="88B65642">
      <w:numFmt w:val="bullet"/>
      <w:lvlText w:val=""/>
      <w:lvlJc w:val="left"/>
      <w:pPr>
        <w:ind w:left="84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es-ES" w:eastAsia="en-US" w:bidi="ar-SA"/>
      </w:rPr>
    </w:lvl>
    <w:lvl w:ilvl="1" w:tplc="A2DC643A">
      <w:numFmt w:val="bullet"/>
      <w:lvlText w:val="o"/>
      <w:lvlJc w:val="left"/>
      <w:pPr>
        <w:ind w:left="156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0"/>
        <w:szCs w:val="20"/>
        <w:lang w:val="es-ES" w:eastAsia="en-US" w:bidi="ar-SA"/>
      </w:rPr>
    </w:lvl>
    <w:lvl w:ilvl="2" w:tplc="8C9A6FA2">
      <w:numFmt w:val="bullet"/>
      <w:lvlText w:val="•"/>
      <w:lvlJc w:val="left"/>
      <w:pPr>
        <w:ind w:left="2358" w:hanging="360"/>
      </w:pPr>
      <w:rPr>
        <w:rFonts w:hint="default"/>
        <w:lang w:val="es-ES" w:eastAsia="en-US" w:bidi="ar-SA"/>
      </w:rPr>
    </w:lvl>
    <w:lvl w:ilvl="3" w:tplc="3BFCC176">
      <w:numFmt w:val="bullet"/>
      <w:lvlText w:val="•"/>
      <w:lvlJc w:val="left"/>
      <w:pPr>
        <w:ind w:left="3156" w:hanging="360"/>
      </w:pPr>
      <w:rPr>
        <w:rFonts w:hint="default"/>
        <w:lang w:val="es-ES" w:eastAsia="en-US" w:bidi="ar-SA"/>
      </w:rPr>
    </w:lvl>
    <w:lvl w:ilvl="4" w:tplc="3F78609C">
      <w:numFmt w:val="bullet"/>
      <w:lvlText w:val="•"/>
      <w:lvlJc w:val="left"/>
      <w:pPr>
        <w:ind w:left="3955" w:hanging="360"/>
      </w:pPr>
      <w:rPr>
        <w:rFonts w:hint="default"/>
        <w:lang w:val="es-ES" w:eastAsia="en-US" w:bidi="ar-SA"/>
      </w:rPr>
    </w:lvl>
    <w:lvl w:ilvl="5" w:tplc="B9824576">
      <w:numFmt w:val="bullet"/>
      <w:lvlText w:val="•"/>
      <w:lvlJc w:val="left"/>
      <w:pPr>
        <w:ind w:left="4753" w:hanging="360"/>
      </w:pPr>
      <w:rPr>
        <w:rFonts w:hint="default"/>
        <w:lang w:val="es-ES" w:eastAsia="en-US" w:bidi="ar-SA"/>
      </w:rPr>
    </w:lvl>
    <w:lvl w:ilvl="6" w:tplc="311AF8DA">
      <w:numFmt w:val="bullet"/>
      <w:lvlText w:val="•"/>
      <w:lvlJc w:val="left"/>
      <w:pPr>
        <w:ind w:left="5552" w:hanging="360"/>
      </w:pPr>
      <w:rPr>
        <w:rFonts w:hint="default"/>
        <w:lang w:val="es-ES" w:eastAsia="en-US" w:bidi="ar-SA"/>
      </w:rPr>
    </w:lvl>
    <w:lvl w:ilvl="7" w:tplc="7AC08184">
      <w:numFmt w:val="bullet"/>
      <w:lvlText w:val="•"/>
      <w:lvlJc w:val="left"/>
      <w:pPr>
        <w:ind w:left="6350" w:hanging="360"/>
      </w:pPr>
      <w:rPr>
        <w:rFonts w:hint="default"/>
        <w:lang w:val="es-ES" w:eastAsia="en-US" w:bidi="ar-SA"/>
      </w:rPr>
    </w:lvl>
    <w:lvl w:ilvl="8" w:tplc="2496FA6A">
      <w:numFmt w:val="bullet"/>
      <w:lvlText w:val="•"/>
      <w:lvlJc w:val="left"/>
      <w:pPr>
        <w:ind w:left="7149" w:hanging="360"/>
      </w:pPr>
      <w:rPr>
        <w:rFonts w:hint="default"/>
        <w:lang w:val="es-ES" w:eastAsia="en-US" w:bidi="ar-SA"/>
      </w:rPr>
    </w:lvl>
  </w:abstractNum>
  <w:num w:numId="1" w16cid:durableId="531114328">
    <w:abstractNumId w:val="0"/>
  </w:num>
  <w:num w:numId="2" w16cid:durableId="13652530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63D"/>
    <w:rsid w:val="0000096C"/>
    <w:rsid w:val="001E2ED9"/>
    <w:rsid w:val="0023625C"/>
    <w:rsid w:val="004564A9"/>
    <w:rsid w:val="00B36A86"/>
    <w:rsid w:val="00B51C21"/>
    <w:rsid w:val="00D128B7"/>
    <w:rsid w:val="00EE4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31D5CC1"/>
  <w15:chartTrackingRefBased/>
  <w15:docId w15:val="{AA032278-9765-4EE8-9390-5563BE25E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A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E463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E463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E463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E463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E463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E463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E463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E463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E463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E463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E463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E463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E463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E463D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E463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E463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E463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E463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EE463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E46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E463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E463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E463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E463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EE463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E463D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E463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E463D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E463D"/>
    <w:rPr>
      <w:b/>
      <w:bCs/>
      <w:smallCaps/>
      <w:color w:val="0F4761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EE463D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2DB79A-24E1-438C-9548-9BB479DDB6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219</Words>
  <Characters>1209</Characters>
  <Application>Microsoft Office Word</Application>
  <DocSecurity>0</DocSecurity>
  <Lines>10</Lines>
  <Paragraphs>2</Paragraphs>
  <ScaleCrop>false</ScaleCrop>
  <Company/>
  <LinksUpToDate>false</LinksUpToDate>
  <CharactersWithSpaces>1426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casella</dc:creator>
  <cp:keywords/>
  <dc:description/>
  <cp:lastModifiedBy>claudia casella</cp:lastModifiedBy>
  <cp:revision>7</cp:revision>
  <dcterms:created xsi:type="dcterms:W3CDTF">2025-05-31T18:36:00Z</dcterms:created>
  <dcterms:modified xsi:type="dcterms:W3CDTF">2025-05-31T18:54:00Z</dcterms:modified>
</cp:coreProperties>
</file>