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FA96" w14:textId="77777777" w:rsidR="00CD26B8" w:rsidRDefault="00CD26B8" w:rsidP="00CD26B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36"/>
          <w:sz w:val="26"/>
          <w:szCs w:val="26"/>
          <w:lang w:eastAsia="es-AR"/>
          <w14:ligatures w14:val="none"/>
        </w:rPr>
        <w:t xml:space="preserve">CLASE 7 </w:t>
      </w:r>
    </w:p>
    <w:p w14:paraId="23E5042D" w14:textId="66623CC9" w:rsidR="00CD26B8" w:rsidRPr="00CD26B8" w:rsidRDefault="00CD26B8" w:rsidP="00CD26B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u w:val="single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36"/>
          <w:sz w:val="40"/>
          <w:szCs w:val="40"/>
          <w:u w:val="single"/>
          <w:lang w:eastAsia="es-AR"/>
          <w14:ligatures w14:val="none"/>
        </w:rPr>
        <w:t>RULEROS</w:t>
      </w:r>
    </w:p>
    <w:p w14:paraId="14870D27" w14:textId="0DC99B41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¿Qué son los ruleros?</w:t>
      </w:r>
    </w:p>
    <w:p w14:paraId="3879705B" w14:textId="1607ABEB" w:rsidR="00CD26B8" w:rsidRPr="00CD26B8" w:rsidRDefault="00CD26B8" w:rsidP="00CD26B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Los </w:t>
      </w: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ruleros</w:t>
      </w: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son herramientas cilíndricas que se utilizan para moldear el cabello, generando volumen, ondas o rizos. Son una técnica tradicional pero muy efectiva, especialmente para la preparación de peinados sociales, bases de recogidos o </w:t>
      </w:r>
      <w:proofErr w:type="gramStart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looks</w:t>
      </w:r>
      <w:proofErr w:type="gramEnd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con cuerpo y forma.</w:t>
      </w:r>
    </w:p>
    <w:p w14:paraId="25D81286" w14:textId="3F5B1E9A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Objetivos del uso de ruleros</w:t>
      </w:r>
    </w:p>
    <w:p w14:paraId="6D4B72BF" w14:textId="77777777"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Crear ondas suaves o rizos definidos.</w:t>
      </w:r>
    </w:p>
    <w:p w14:paraId="027E01F3" w14:textId="77777777"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Aportar volumen en raíces o puntas.</w:t>
      </w:r>
    </w:p>
    <w:p w14:paraId="371D84CB" w14:textId="77777777"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Moldear el cabello sin dañarlo.</w:t>
      </w:r>
    </w:p>
    <w:p w14:paraId="027C3E76" w14:textId="77777777"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Establecer una base para peinados más elaborados.</w:t>
      </w:r>
    </w:p>
    <w:p w14:paraId="681EDCD6" w14:textId="1A0B7779" w:rsidR="00CD26B8" w:rsidRPr="00CD26B8" w:rsidRDefault="00CD26B8" w:rsidP="00CD2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Lograr resultados duraderos sin uso intensivo de calor.</w:t>
      </w:r>
    </w:p>
    <w:p w14:paraId="030AFC26" w14:textId="44F31CC2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Tipos de ruleros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3274"/>
        <w:gridCol w:w="3285"/>
      </w:tblGrid>
      <w:tr w:rsidR="00CD26B8" w:rsidRPr="00CD26B8" w14:paraId="541846B5" w14:textId="77777777" w:rsidTr="00CD26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7801B0" w14:textId="77777777" w:rsidR="00CD26B8" w:rsidRPr="00CD26B8" w:rsidRDefault="00CD26B8" w:rsidP="00CD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Tipo de rulero</w:t>
            </w:r>
          </w:p>
        </w:tc>
        <w:tc>
          <w:tcPr>
            <w:tcW w:w="0" w:type="auto"/>
            <w:vAlign w:val="center"/>
            <w:hideMark/>
          </w:tcPr>
          <w:p w14:paraId="31E5AC82" w14:textId="77777777" w:rsidR="00CD26B8" w:rsidRPr="00CD26B8" w:rsidRDefault="00CD26B8" w:rsidP="00CD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Características</w:t>
            </w:r>
          </w:p>
        </w:tc>
        <w:tc>
          <w:tcPr>
            <w:tcW w:w="0" w:type="auto"/>
            <w:vAlign w:val="center"/>
            <w:hideMark/>
          </w:tcPr>
          <w:p w14:paraId="5317D376" w14:textId="77777777" w:rsidR="00CD26B8" w:rsidRPr="00CD26B8" w:rsidRDefault="00CD26B8" w:rsidP="00CD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Uso recomendado</w:t>
            </w:r>
          </w:p>
        </w:tc>
      </w:tr>
      <w:tr w:rsidR="00CD26B8" w:rsidRPr="00CD26B8" w14:paraId="3F475AC0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D7CB9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Plásticos perforados</w:t>
            </w:r>
          </w:p>
        </w:tc>
        <w:tc>
          <w:tcPr>
            <w:tcW w:w="0" w:type="auto"/>
            <w:vAlign w:val="center"/>
            <w:hideMark/>
          </w:tcPr>
          <w:p w14:paraId="17869F6C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Se fijan con broches. Clásicos de salón.</w:t>
            </w:r>
          </w:p>
        </w:tc>
        <w:tc>
          <w:tcPr>
            <w:tcW w:w="0" w:type="auto"/>
            <w:vAlign w:val="center"/>
            <w:hideMark/>
          </w:tcPr>
          <w:p w14:paraId="229EC063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Ideal para rizos marcados y peinados retro.</w:t>
            </w:r>
          </w:p>
        </w:tc>
      </w:tr>
      <w:tr w:rsidR="00CD26B8" w:rsidRPr="00CD26B8" w14:paraId="71D61130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147DA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De velcro</w:t>
            </w:r>
          </w:p>
        </w:tc>
        <w:tc>
          <w:tcPr>
            <w:tcW w:w="0" w:type="auto"/>
            <w:vAlign w:val="center"/>
            <w:hideMark/>
          </w:tcPr>
          <w:p w14:paraId="27DE3057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Se adhieren solos. No necesitan broches.</w:t>
            </w:r>
          </w:p>
        </w:tc>
        <w:tc>
          <w:tcPr>
            <w:tcW w:w="0" w:type="auto"/>
            <w:vAlign w:val="center"/>
            <w:hideMark/>
          </w:tcPr>
          <w:p w14:paraId="11F151A6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Volumen natural, para cabellos finos.</w:t>
            </w:r>
          </w:p>
        </w:tc>
      </w:tr>
      <w:tr w:rsidR="00CD26B8" w:rsidRPr="00CD26B8" w14:paraId="013A11AF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E4E02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De esponja</w:t>
            </w:r>
          </w:p>
        </w:tc>
        <w:tc>
          <w:tcPr>
            <w:tcW w:w="0" w:type="auto"/>
            <w:vAlign w:val="center"/>
            <w:hideMark/>
          </w:tcPr>
          <w:p w14:paraId="08E3680A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Blandos, cómodos para dormir.</w:t>
            </w:r>
          </w:p>
        </w:tc>
        <w:tc>
          <w:tcPr>
            <w:tcW w:w="0" w:type="auto"/>
            <w:vAlign w:val="center"/>
            <w:hideMark/>
          </w:tcPr>
          <w:p w14:paraId="171AFBC9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Rizos suaves sin marcas, ideal de noche.</w:t>
            </w:r>
          </w:p>
        </w:tc>
      </w:tr>
      <w:tr w:rsidR="00CD26B8" w:rsidRPr="00CD26B8" w14:paraId="68189432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51AE0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Térmicos</w:t>
            </w:r>
          </w:p>
        </w:tc>
        <w:tc>
          <w:tcPr>
            <w:tcW w:w="0" w:type="auto"/>
            <w:vAlign w:val="center"/>
            <w:hideMark/>
          </w:tcPr>
          <w:p w14:paraId="43A4D4F9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Se calientan antes de usar.</w:t>
            </w:r>
          </w:p>
        </w:tc>
        <w:tc>
          <w:tcPr>
            <w:tcW w:w="0" w:type="auto"/>
            <w:vAlign w:val="center"/>
            <w:hideMark/>
          </w:tcPr>
          <w:p w14:paraId="258B3262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Rizos definidos en menor tiempo.</w:t>
            </w:r>
          </w:p>
        </w:tc>
      </w:tr>
      <w:tr w:rsidR="00CD26B8" w:rsidRPr="00CD26B8" w14:paraId="7F527414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A1DA8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Flexibles (bigudíes)</w:t>
            </w:r>
          </w:p>
        </w:tc>
        <w:tc>
          <w:tcPr>
            <w:tcW w:w="0" w:type="auto"/>
            <w:vAlign w:val="center"/>
            <w:hideMark/>
          </w:tcPr>
          <w:p w14:paraId="43506131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Goma blanda. Enrollado en espiral.</w:t>
            </w:r>
          </w:p>
        </w:tc>
        <w:tc>
          <w:tcPr>
            <w:tcW w:w="0" w:type="auto"/>
            <w:vAlign w:val="center"/>
            <w:hideMark/>
          </w:tcPr>
          <w:p w14:paraId="7DAD6040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Rizos compactos y duraderos.</w:t>
            </w:r>
          </w:p>
        </w:tc>
      </w:tr>
    </w:tbl>
    <w:p w14:paraId="193C14C9" w14:textId="39B8891E" w:rsidR="00CD26B8" w:rsidRPr="00CD26B8" w:rsidRDefault="00CD26B8" w:rsidP="00CD26B8">
      <w:pPr>
        <w:spacing w:after="0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</w:p>
    <w:p w14:paraId="30F61DB1" w14:textId="3DA31EB9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 Técnica de colocación paso a paso</w:t>
      </w:r>
    </w:p>
    <w:p w14:paraId="6CDDCB64" w14:textId="77777777"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Preparar el cabello:</w:t>
      </w:r>
    </w:p>
    <w:p w14:paraId="13D0AF18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Lavar y secar con toalla.</w:t>
      </w:r>
    </w:p>
    <w:p w14:paraId="47D9F79F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Aplicar mousse o fijador ligero.</w:t>
      </w:r>
    </w:p>
    <w:p w14:paraId="0FFD68AE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Peinar y dividir en secciones.</w:t>
      </w:r>
    </w:p>
    <w:p w14:paraId="07A58D7E" w14:textId="77777777"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Dividir en zonas:</w:t>
      </w:r>
    </w:p>
    <w:p w14:paraId="7531C9AD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Frontal (zona superior)</w:t>
      </w:r>
    </w:p>
    <w:p w14:paraId="1212E6D0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Laterales derecho e izquierdo</w:t>
      </w:r>
    </w:p>
    <w:p w14:paraId="7A2D81DD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lastRenderedPageBreak/>
        <w:t>Nuca superior e inferior</w:t>
      </w:r>
    </w:p>
    <w:p w14:paraId="3EDC065A" w14:textId="77777777"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Enrollado del cabello:</w:t>
      </w:r>
    </w:p>
    <w:p w14:paraId="19EC8955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Tomar mechones del mismo grosor que el rulero.</w:t>
      </w:r>
    </w:p>
    <w:p w14:paraId="225D452B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Enrollar desde las puntas hacia la raíz.</w:t>
      </w:r>
    </w:p>
    <w:p w14:paraId="6F333A71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Fijar con clip o dejar adherido (según el tipo).</w:t>
      </w:r>
    </w:p>
    <w:p w14:paraId="1B55E741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Asegurar tensión uniforme para evitar marcas.</w:t>
      </w:r>
    </w:p>
    <w:p w14:paraId="49957929" w14:textId="77777777"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Secado:</w:t>
      </w:r>
    </w:p>
    <w:p w14:paraId="0655FDDA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Puede ser al natural (40–60 min) o con secador/horno.</w:t>
      </w:r>
    </w:p>
    <w:p w14:paraId="2BF85383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retirar hasta que esté completamente seco.</w:t>
      </w:r>
    </w:p>
    <w:p w14:paraId="70A88EB8" w14:textId="77777777" w:rsidR="00CD26B8" w:rsidRPr="00CD26B8" w:rsidRDefault="00CD26B8" w:rsidP="00CD26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Desarmado:</w:t>
      </w:r>
    </w:p>
    <w:p w14:paraId="0D7829A6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Retirar con cuidado.</w:t>
      </w:r>
    </w:p>
    <w:p w14:paraId="55E28212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Despeinar con dedos o peine de dientes anchos.</w:t>
      </w:r>
    </w:p>
    <w:p w14:paraId="6DA4D24A" w14:textId="77777777" w:rsidR="00CD26B8" w:rsidRPr="00CD26B8" w:rsidRDefault="00CD26B8" w:rsidP="00CD26B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Aplicar </w:t>
      </w:r>
      <w:proofErr w:type="spellStart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sérum</w:t>
      </w:r>
      <w:proofErr w:type="spellEnd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o laca según el estilo deseado.</w:t>
      </w:r>
    </w:p>
    <w:p w14:paraId="77C4B0B9" w14:textId="77777777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ascii="Segoe UI Emoji" w:eastAsia="Times New Roman" w:hAnsi="Segoe UI Emoji" w:cs="Segoe UI Emoji"/>
          <w:b/>
          <w:bCs/>
          <w:kern w:val="0"/>
          <w:sz w:val="26"/>
          <w:szCs w:val="26"/>
          <w:lang w:eastAsia="es-AR"/>
          <w14:ligatures w14:val="none"/>
        </w:rPr>
        <w:t>🔹</w:t>
      </w: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 Direcciones del enrollado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4013"/>
      </w:tblGrid>
      <w:tr w:rsidR="00CD26B8" w:rsidRPr="00CD26B8" w14:paraId="5254B722" w14:textId="77777777" w:rsidTr="00CD26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C939B" w14:textId="77777777" w:rsidR="00CD26B8" w:rsidRPr="00CD26B8" w:rsidRDefault="00CD26B8" w:rsidP="00CD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14:paraId="10777874" w14:textId="77777777" w:rsidR="00CD26B8" w:rsidRPr="00CD26B8" w:rsidRDefault="00CD26B8" w:rsidP="00CD26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Efecto visual</w:t>
            </w:r>
          </w:p>
        </w:tc>
      </w:tr>
      <w:tr w:rsidR="00CD26B8" w:rsidRPr="00CD26B8" w14:paraId="3D8DD970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267A6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Hacia atrás</w:t>
            </w:r>
          </w:p>
        </w:tc>
        <w:tc>
          <w:tcPr>
            <w:tcW w:w="0" w:type="auto"/>
            <w:vAlign w:val="center"/>
            <w:hideMark/>
          </w:tcPr>
          <w:p w14:paraId="524F0C0B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Peinados abiertos y con volumen</w:t>
            </w:r>
          </w:p>
        </w:tc>
      </w:tr>
      <w:tr w:rsidR="00CD26B8" w:rsidRPr="00CD26B8" w14:paraId="2D89B04B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B768E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Hacia adelante</w:t>
            </w:r>
          </w:p>
        </w:tc>
        <w:tc>
          <w:tcPr>
            <w:tcW w:w="0" w:type="auto"/>
            <w:vAlign w:val="center"/>
            <w:hideMark/>
          </w:tcPr>
          <w:p w14:paraId="4F5FE965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Rizos cerrados o peinados clásicos</w:t>
            </w:r>
          </w:p>
        </w:tc>
      </w:tr>
      <w:tr w:rsidR="00CD26B8" w:rsidRPr="00CD26B8" w14:paraId="4CE15B33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CF69B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Verticales laterales</w:t>
            </w:r>
          </w:p>
        </w:tc>
        <w:tc>
          <w:tcPr>
            <w:tcW w:w="0" w:type="auto"/>
            <w:vAlign w:val="center"/>
            <w:hideMark/>
          </w:tcPr>
          <w:p w14:paraId="3BCD451E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Mayor caída y naturalidad</w:t>
            </w:r>
          </w:p>
        </w:tc>
      </w:tr>
      <w:tr w:rsidR="00CD26B8" w:rsidRPr="00CD26B8" w14:paraId="74222D07" w14:textId="77777777" w:rsidTr="00CD26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4A26B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es-AR"/>
                <w14:ligatures w14:val="none"/>
              </w:rPr>
              <w:t>Horizontales en coronilla</w:t>
            </w:r>
          </w:p>
        </w:tc>
        <w:tc>
          <w:tcPr>
            <w:tcW w:w="0" w:type="auto"/>
            <w:vAlign w:val="center"/>
            <w:hideMark/>
          </w:tcPr>
          <w:p w14:paraId="2187DC7B" w14:textId="77777777" w:rsidR="00CD26B8" w:rsidRPr="00CD26B8" w:rsidRDefault="00CD26B8" w:rsidP="00CD26B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</w:pPr>
            <w:r w:rsidRPr="00CD26B8">
              <w:rPr>
                <w:rFonts w:eastAsia="Times New Roman" w:cs="Times New Roman"/>
                <w:kern w:val="0"/>
                <w:sz w:val="26"/>
                <w:szCs w:val="26"/>
                <w:lang w:eastAsia="es-AR"/>
                <w14:ligatures w14:val="none"/>
              </w:rPr>
              <w:t>Altura y estructura central</w:t>
            </w:r>
          </w:p>
        </w:tc>
      </w:tr>
    </w:tbl>
    <w:p w14:paraId="7FEF5B2A" w14:textId="5D3EFB76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 Recomendaciones profesionales</w:t>
      </w:r>
    </w:p>
    <w:p w14:paraId="1C895DAF" w14:textId="77777777"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enrollar mechones muy gruesos: el centro queda húmedo.</w:t>
      </w:r>
    </w:p>
    <w:p w14:paraId="5CDBCD20" w14:textId="77777777"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usar calor excesivo: daña la hebra capilar.</w:t>
      </w:r>
    </w:p>
    <w:p w14:paraId="77593A8F" w14:textId="77777777"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Combinar productos de fijación para mejor duración.</w:t>
      </w:r>
    </w:p>
    <w:p w14:paraId="35287C68" w14:textId="77777777"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Adaptar el tamaño del rulero al largo del cabello y al estilo deseado.</w:t>
      </w:r>
    </w:p>
    <w:p w14:paraId="6D397061" w14:textId="77777777" w:rsidR="00CD26B8" w:rsidRPr="00CD26B8" w:rsidRDefault="00CD26B8" w:rsidP="00CD26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Practicar el sentido del enrollado para lograr simetría y armonía.</w:t>
      </w:r>
    </w:p>
    <w:p w14:paraId="4199F41D" w14:textId="0EF58B38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 xml:space="preserve">Errores comunes </w:t>
      </w:r>
    </w:p>
    <w:p w14:paraId="4A36DF4A" w14:textId="77777777"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separar correctamente las secciones.</w:t>
      </w:r>
    </w:p>
    <w:p w14:paraId="36210328" w14:textId="77777777"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Usar ruleros en cabello muy mojado (no se seca bien).</w:t>
      </w:r>
    </w:p>
    <w:p w14:paraId="2B82F73D" w14:textId="77777777"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Enrollar sin tensión (pierde forma).</w:t>
      </w:r>
    </w:p>
    <w:p w14:paraId="5A53B39A" w14:textId="77777777" w:rsidR="00CD26B8" w:rsidRPr="00CD26B8" w:rsidRDefault="00CD26B8" w:rsidP="00CD2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No dejar el tiempo suficiente de secado.</w:t>
      </w:r>
    </w:p>
    <w:p w14:paraId="145805C0" w14:textId="19DBDD6A" w:rsidR="00CD26B8" w:rsidRPr="00CD26B8" w:rsidRDefault="00CD26B8" w:rsidP="00CD26B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b/>
          <w:bCs/>
          <w:kern w:val="0"/>
          <w:sz w:val="26"/>
          <w:szCs w:val="26"/>
          <w:lang w:eastAsia="es-AR"/>
          <w14:ligatures w14:val="none"/>
        </w:rPr>
        <w:t>Aplicaciones en peinados</w:t>
      </w:r>
    </w:p>
    <w:p w14:paraId="0FE14A01" w14:textId="77777777"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Base para peinados de novia o 15 años.</w:t>
      </w:r>
    </w:p>
    <w:p w14:paraId="50E0C521" w14:textId="77777777"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Peinados vintage o glamorosos (Hollywood </w:t>
      </w:r>
      <w:proofErr w:type="spellStart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style</w:t>
      </w:r>
      <w:proofErr w:type="spellEnd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).</w:t>
      </w:r>
    </w:p>
    <w:p w14:paraId="59F768BD" w14:textId="77777777" w:rsidR="00CD26B8" w:rsidRPr="00CD26B8" w:rsidRDefault="00CD26B8" w:rsidP="00CD26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Volumen controlado para </w:t>
      </w:r>
      <w:proofErr w:type="spellStart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brushing</w:t>
      </w:r>
      <w:proofErr w:type="spellEnd"/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 xml:space="preserve"> posterior.</w:t>
      </w:r>
    </w:p>
    <w:p w14:paraId="139D23AD" w14:textId="7B7680CB" w:rsidR="00CD26B8" w:rsidRPr="00CD26B8" w:rsidRDefault="00CD26B8" w:rsidP="00994520">
      <w:pPr>
        <w:numPr>
          <w:ilvl w:val="0"/>
          <w:numId w:val="5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CD26B8">
        <w:rPr>
          <w:rFonts w:eastAsia="Times New Roman" w:cs="Times New Roman"/>
          <w:kern w:val="0"/>
          <w:sz w:val="26"/>
          <w:szCs w:val="26"/>
          <w:lang w:eastAsia="es-AR"/>
          <w14:ligatures w14:val="none"/>
        </w:rPr>
        <w:t>Preparación previa para semirrecogidos con ondas.</w:t>
      </w:r>
    </w:p>
    <w:sectPr w:rsidR="00CD26B8" w:rsidRPr="00CD2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DFD"/>
    <w:multiLevelType w:val="multilevel"/>
    <w:tmpl w:val="074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36D44"/>
    <w:multiLevelType w:val="multilevel"/>
    <w:tmpl w:val="52BE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63D2C"/>
    <w:multiLevelType w:val="multilevel"/>
    <w:tmpl w:val="0AF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0748C"/>
    <w:multiLevelType w:val="multilevel"/>
    <w:tmpl w:val="E43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A4399"/>
    <w:multiLevelType w:val="multilevel"/>
    <w:tmpl w:val="EB5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953274">
    <w:abstractNumId w:val="4"/>
  </w:num>
  <w:num w:numId="2" w16cid:durableId="1251425860">
    <w:abstractNumId w:val="0"/>
  </w:num>
  <w:num w:numId="3" w16cid:durableId="1409427156">
    <w:abstractNumId w:val="2"/>
  </w:num>
  <w:num w:numId="4" w16cid:durableId="1833333838">
    <w:abstractNumId w:val="3"/>
  </w:num>
  <w:num w:numId="5" w16cid:durableId="5833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B8"/>
    <w:rsid w:val="0078594B"/>
    <w:rsid w:val="00C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8D26"/>
  <w15:chartTrackingRefBased/>
  <w15:docId w15:val="{A978BD79-903E-4E37-A6D0-A59EE77C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26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26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26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26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26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26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26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26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26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26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2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2025-06-20T01:11:00Z</dcterms:created>
  <dcterms:modified xsi:type="dcterms:W3CDTF">2025-06-20T01:17:00Z</dcterms:modified>
</cp:coreProperties>
</file>