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D7" w:rsidRDefault="00E862D7" w:rsidP="00E862D7">
      <w:pPr>
        <w:rPr>
          <w:lang w:val="es-ES"/>
        </w:rPr>
      </w:pPr>
      <w:r>
        <w:rPr>
          <w:lang w:val="es-ES"/>
        </w:rPr>
        <w:t xml:space="preserve">DETERMINANTES SOCIALES DE LA SALUD            </w:t>
      </w:r>
      <w:r w:rsidR="002646E9">
        <w:rPr>
          <w:lang w:val="es-ES"/>
        </w:rPr>
        <w:t>(CLASE</w:t>
      </w:r>
      <w:r>
        <w:rPr>
          <w:lang w:val="es-ES"/>
        </w:rPr>
        <w:t xml:space="preserve"> </w:t>
      </w:r>
      <w:r w:rsidR="002646E9">
        <w:rPr>
          <w:lang w:val="es-ES"/>
        </w:rPr>
        <w:t>3)</w:t>
      </w:r>
    </w:p>
    <w:p w:rsidR="00E862D7" w:rsidRPr="00E862D7" w:rsidRDefault="00E862D7" w:rsidP="00E862D7">
      <w:pPr>
        <w:rPr>
          <w:lang w:val="es-ES"/>
        </w:rPr>
      </w:pPr>
      <w:bookmarkStart w:id="0" w:name="_GoBack"/>
      <w:bookmarkEnd w:id="0"/>
    </w:p>
    <w:p w:rsidR="00E862D7" w:rsidRPr="00E862D7" w:rsidRDefault="00E862D7" w:rsidP="00E862D7">
      <w:pPr>
        <w:rPr>
          <w:lang w:val="es-ES"/>
        </w:rPr>
      </w:pPr>
      <w:r w:rsidRPr="00E862D7">
        <w:rPr>
          <w:lang w:val="es-ES"/>
        </w:rPr>
        <w:t>Marc Lalonde</w:t>
      </w:r>
    </w:p>
    <w:p w:rsidR="00E862D7" w:rsidRPr="00E862D7" w:rsidRDefault="00E862D7" w:rsidP="00E862D7">
      <w:pPr>
        <w:rPr>
          <w:lang w:val="es-ES"/>
        </w:rPr>
      </w:pPr>
      <w:r w:rsidRPr="00E862D7">
        <w:rPr>
          <w:lang w:val="es-ES"/>
        </w:rPr>
        <w:t>El Honorable Marc Lalonde de Canadá (1935) es un abogado, político y ministro de gabinete canadiense jubilado que se desempeñó como Ministro de Salud y Bienestar.</w:t>
      </w:r>
    </w:p>
    <w:p w:rsidR="00E862D7" w:rsidRPr="00E862D7" w:rsidRDefault="00E862D7" w:rsidP="00E862D7">
      <w:pPr>
        <w:rPr>
          <w:lang w:val="es-ES"/>
        </w:rPr>
      </w:pPr>
    </w:p>
    <w:p w:rsidR="00E862D7" w:rsidRPr="00E862D7" w:rsidRDefault="00E862D7" w:rsidP="00E862D7">
      <w:pPr>
        <w:rPr>
          <w:lang w:val="es-ES"/>
        </w:rPr>
      </w:pPr>
      <w:r w:rsidRPr="00E862D7">
        <w:rPr>
          <w:lang w:val="es-ES"/>
        </w:rPr>
        <w:t>En 1972 publicó propuestas para una importante reforma del sistema de seguridad social canadiense. Escribió políticas públicas que influyeron en el hemisferio durante décadas. En 1974, el Sr. Lalonde publicó "Nuevas perspectivas sobre la salud de los canadienses", un documento que se conoció como "El Informe Lalonde". El informe tuvo un efecto transformador en la forma en que el mundo piensa sobre la salud. Sigue siendo uno de los documentos fundamentales de la promoción de la salud. Esboza un marco conceptual para una comprensión holística de la salud como resultado de la biología humana, el medio ambiente, el estilo de vida y la organización del cuidado de la salud. El informe se describe para muchos como "una piedra angular de la reputación internacional de Canadá y un orgulloso logro histórico en el campo de la salud".</w:t>
      </w:r>
    </w:p>
    <w:p w:rsidR="00E862D7" w:rsidRPr="00E862D7" w:rsidRDefault="00E862D7" w:rsidP="00E862D7">
      <w:pPr>
        <w:rPr>
          <w:lang w:val="es-ES"/>
        </w:rPr>
      </w:pPr>
    </w:p>
    <w:p w:rsidR="00E862D7" w:rsidRPr="00E862D7" w:rsidRDefault="00E862D7" w:rsidP="00E862D7">
      <w:pPr>
        <w:rPr>
          <w:lang w:val="es-ES"/>
        </w:rPr>
      </w:pPr>
      <w:r w:rsidRPr="00E862D7">
        <w:rPr>
          <w:lang w:val="es-ES"/>
        </w:rPr>
        <w:t>El señor Lalonde recibió reconocimiento internacional por sus políticas y defensa de la promoción de la salud al desarrollar un plan para un sistema médico nacional orientado a la prevención. Este marco innovador dio impulso a las iniciativas nacionales e internacionales en el desarrollo de conocimientos, la promoción de la salud, la protección de la salud y la atención de la salud que no solo han contribuido a la salud de los canadienses, sino también a las iniciativas de salud mundial.</w:t>
      </w:r>
    </w:p>
    <w:p w:rsidR="00E862D7" w:rsidRPr="00E862D7" w:rsidRDefault="00E862D7" w:rsidP="00E862D7">
      <w:pPr>
        <w:rPr>
          <w:lang w:val="es-ES"/>
        </w:rPr>
      </w:pPr>
    </w:p>
    <w:p w:rsidR="00E862D7" w:rsidRPr="00E862D7" w:rsidRDefault="00E862D7" w:rsidP="00E862D7">
      <w:pPr>
        <w:rPr>
          <w:lang w:val="es-ES"/>
        </w:rPr>
      </w:pPr>
      <w:r w:rsidRPr="00E862D7">
        <w:rPr>
          <w:lang w:val="es-ES"/>
        </w:rPr>
        <w:t>Entre 1974-1976 fue ministro de Estado de Deportes; Lalonde inició una importante reorganización y expansión de los deportes de aficionados en Canadá y lanzó campañas de educación pública sobre aptitud física. En 1977, asumió la cartera adicional de Ministro de Estado de la Condición Jurídica y Social de la Mujer. Lanzó importantes reformas legislativas y administrativas para la promoción de los derechos de la mujer, que culminaron con la publicación "Hacia la igualdad de las mujeres”.</w:t>
      </w:r>
    </w:p>
    <w:p w:rsidR="00E862D7" w:rsidRPr="00E862D7" w:rsidRDefault="00E862D7" w:rsidP="00E862D7">
      <w:pPr>
        <w:rPr>
          <w:lang w:val="es-ES"/>
        </w:rPr>
      </w:pPr>
    </w:p>
    <w:p w:rsidR="00E862D7" w:rsidRPr="00E862D7" w:rsidRDefault="00E862D7" w:rsidP="00E862D7">
      <w:pPr>
        <w:rPr>
          <w:lang w:val="es-ES"/>
        </w:rPr>
      </w:pPr>
      <w:r w:rsidRPr="00E862D7">
        <w:rPr>
          <w:lang w:val="es-ES"/>
        </w:rPr>
        <w:t>Fue miembro activo de la Asamblea Legislativa de Ontario, en representación del Partido Liberal de Ontario.</w:t>
      </w:r>
    </w:p>
    <w:p w:rsidR="00E862D7" w:rsidRPr="00E862D7" w:rsidRDefault="00E862D7" w:rsidP="00E862D7">
      <w:pPr>
        <w:rPr>
          <w:lang w:val="es-ES"/>
        </w:rPr>
      </w:pPr>
    </w:p>
    <w:p w:rsidR="00E862D7" w:rsidRPr="00E862D7" w:rsidRDefault="00E862D7" w:rsidP="00E862D7">
      <w:pPr>
        <w:rPr>
          <w:lang w:val="es-ES"/>
        </w:rPr>
      </w:pPr>
      <w:r w:rsidRPr="00E862D7">
        <w:rPr>
          <w:lang w:val="es-ES"/>
        </w:rPr>
        <w:t xml:space="preserve">En 1977, </w:t>
      </w:r>
      <w:proofErr w:type="spellStart"/>
      <w:r w:rsidRPr="00E862D7">
        <w:rPr>
          <w:lang w:val="es-ES"/>
        </w:rPr>
        <w:t>Hon</w:t>
      </w:r>
      <w:proofErr w:type="spellEnd"/>
      <w:r w:rsidRPr="00E862D7">
        <w:rPr>
          <w:lang w:val="es-ES"/>
        </w:rPr>
        <w:t xml:space="preserve"> Marc Lalonde recibió el Premio Dana de la Asociación Estadounidense de Salud Pública (APHA) por su “sobresaliente liderazgo en el desarrollo de un plan para la implementación de un sistema médico orientado a la prevención".</w:t>
      </w:r>
    </w:p>
    <w:p w:rsidR="00E862D7" w:rsidRPr="00E862D7" w:rsidRDefault="00E862D7" w:rsidP="00E862D7">
      <w:pPr>
        <w:rPr>
          <w:lang w:val="es-ES"/>
        </w:rPr>
      </w:pPr>
    </w:p>
    <w:p w:rsidR="00E862D7" w:rsidRPr="00E862D7" w:rsidRDefault="00E862D7" w:rsidP="00E862D7">
      <w:pPr>
        <w:rPr>
          <w:lang w:val="es-ES"/>
        </w:rPr>
      </w:pPr>
      <w:r w:rsidRPr="00E862D7">
        <w:rPr>
          <w:lang w:val="es-ES"/>
        </w:rPr>
        <w:t xml:space="preserve">En 1988 recibió la Medalla de la Organización Mundial de la Salud (OMS) por su excepcional contribución a la política sanitaria. Fue seleccionado por la Organización Panamericana de la </w:t>
      </w:r>
      <w:r w:rsidRPr="00E862D7">
        <w:rPr>
          <w:lang w:val="es-ES"/>
        </w:rPr>
        <w:lastRenderedPageBreak/>
        <w:t>Salud (OPS) en 2002 como uno de los once Héroes de la Salud Pública de las Américas que han dado forma a los últimos 100 años de la salud pública internacional. En 2004 se convirtió en miembro del Salón de la Fama Médica Canadiense. En 2005, recibió el Premio al Liderazgo de los Institutos Canadienses de Investigación en Salud.</w:t>
      </w:r>
    </w:p>
    <w:p w:rsidR="00E862D7" w:rsidRPr="00E862D7" w:rsidRDefault="00E862D7" w:rsidP="00E862D7">
      <w:pPr>
        <w:rPr>
          <w:lang w:val="es-ES"/>
        </w:rPr>
      </w:pPr>
    </w:p>
    <w:p w:rsidR="00E862D7" w:rsidRPr="00E862D7" w:rsidRDefault="00E862D7" w:rsidP="00E862D7">
      <w:pPr>
        <w:rPr>
          <w:lang w:val="es-ES"/>
        </w:rPr>
      </w:pPr>
      <w:r w:rsidRPr="00E862D7">
        <w:rPr>
          <w:lang w:val="es-ES"/>
        </w:rPr>
        <w:t>El Honorable Marc Lalonde ha escrito importantes artículos y dado numerosas conferencias, en Canadá y en el extranjero, sobre la importancia de un enfoque holístico de la política de salud.</w:t>
      </w:r>
    </w:p>
    <w:p w:rsidR="00E862D7" w:rsidRPr="00E862D7" w:rsidRDefault="00E862D7" w:rsidP="00E862D7">
      <w:pPr>
        <w:rPr>
          <w:lang w:val="es-ES"/>
        </w:rPr>
      </w:pPr>
    </w:p>
    <w:p w:rsidR="00E862D7" w:rsidRPr="00E862D7" w:rsidRDefault="00E862D7" w:rsidP="00E862D7">
      <w:pPr>
        <w:rPr>
          <w:lang w:val="es-ES"/>
        </w:rPr>
      </w:pPr>
      <w:r w:rsidRPr="00E862D7">
        <w:rPr>
          <w:lang w:val="es-ES"/>
        </w:rPr>
        <w:t>Enlace de Interés: (En inglés)</w:t>
      </w:r>
    </w:p>
    <w:p w:rsidR="00E862D7" w:rsidRPr="00E862D7" w:rsidRDefault="00E862D7" w:rsidP="00E862D7">
      <w:pPr>
        <w:rPr>
          <w:lang w:val="es-ES"/>
        </w:rPr>
      </w:pPr>
    </w:p>
    <w:p w:rsidR="00E862D7" w:rsidRPr="00E862D7" w:rsidRDefault="00E862D7" w:rsidP="00E862D7">
      <w:pPr>
        <w:rPr>
          <w:lang w:val="es-ES"/>
        </w:rPr>
      </w:pPr>
      <w:r w:rsidRPr="00E862D7">
        <w:rPr>
          <w:lang w:val="es-ES"/>
        </w:rPr>
        <w:t xml:space="preserve">Artículo: New </w:t>
      </w:r>
      <w:proofErr w:type="spellStart"/>
      <w:r w:rsidRPr="00E862D7">
        <w:rPr>
          <w:lang w:val="es-ES"/>
        </w:rPr>
        <w:t>perspective</w:t>
      </w:r>
      <w:proofErr w:type="spellEnd"/>
      <w:r w:rsidRPr="00E862D7">
        <w:rPr>
          <w:lang w:val="es-ES"/>
        </w:rPr>
        <w:t xml:space="preserve"> </w:t>
      </w:r>
      <w:proofErr w:type="spellStart"/>
      <w:r w:rsidRPr="00E862D7">
        <w:rPr>
          <w:lang w:val="es-ES"/>
        </w:rPr>
        <w:t>on</w:t>
      </w:r>
      <w:proofErr w:type="spellEnd"/>
      <w:r w:rsidRPr="00E862D7">
        <w:rPr>
          <w:lang w:val="es-ES"/>
        </w:rPr>
        <w:t xml:space="preserve"> </w:t>
      </w:r>
      <w:proofErr w:type="spellStart"/>
      <w:r w:rsidRPr="00E862D7">
        <w:rPr>
          <w:lang w:val="es-ES"/>
        </w:rPr>
        <w:t>the</w:t>
      </w:r>
      <w:proofErr w:type="spellEnd"/>
      <w:r w:rsidRPr="00E862D7">
        <w:rPr>
          <w:lang w:val="es-ES"/>
        </w:rPr>
        <w:t xml:space="preserve"> </w:t>
      </w:r>
      <w:proofErr w:type="spellStart"/>
      <w:r w:rsidRPr="00E862D7">
        <w:rPr>
          <w:lang w:val="es-ES"/>
        </w:rPr>
        <w:t>health</w:t>
      </w:r>
      <w:proofErr w:type="spellEnd"/>
      <w:r w:rsidRPr="00E862D7">
        <w:rPr>
          <w:lang w:val="es-ES"/>
        </w:rPr>
        <w:t xml:space="preserve"> of </w:t>
      </w:r>
      <w:proofErr w:type="spellStart"/>
      <w:r w:rsidRPr="00E862D7">
        <w:rPr>
          <w:lang w:val="es-ES"/>
        </w:rPr>
        <w:t>Canadians</w:t>
      </w:r>
      <w:proofErr w:type="spellEnd"/>
      <w:r w:rsidRPr="00E862D7">
        <w:rPr>
          <w:lang w:val="es-ES"/>
        </w:rPr>
        <w:t xml:space="preserve">: 28 </w:t>
      </w:r>
      <w:proofErr w:type="spellStart"/>
      <w:r w:rsidRPr="00E862D7">
        <w:rPr>
          <w:lang w:val="es-ES"/>
        </w:rPr>
        <w:t>years</w:t>
      </w:r>
      <w:proofErr w:type="spellEnd"/>
      <w:r w:rsidRPr="00E862D7">
        <w:rPr>
          <w:lang w:val="es-ES"/>
        </w:rPr>
        <w:t xml:space="preserve"> </w:t>
      </w:r>
      <w:proofErr w:type="spellStart"/>
      <w:r w:rsidRPr="00E862D7">
        <w:rPr>
          <w:lang w:val="es-ES"/>
        </w:rPr>
        <w:t>later</w:t>
      </w:r>
      <w:proofErr w:type="spellEnd"/>
      <w:r w:rsidRPr="00E862D7">
        <w:rPr>
          <w:lang w:val="es-ES"/>
        </w:rPr>
        <w:t>. Marc Lalonde. Revista Panamericana de la Salud Pública 12(3), 200.</w:t>
      </w:r>
    </w:p>
    <w:p w:rsidR="00E862D7" w:rsidRPr="00E862D7" w:rsidRDefault="00E862D7" w:rsidP="00E862D7">
      <w:pPr>
        <w:rPr>
          <w:lang w:val="es-ES"/>
        </w:rPr>
      </w:pPr>
    </w:p>
    <w:p w:rsidR="00E862D7" w:rsidRPr="00E862D7" w:rsidRDefault="00E862D7" w:rsidP="00E862D7">
      <w:pPr>
        <w:rPr>
          <w:lang w:val="es-ES"/>
        </w:rPr>
      </w:pPr>
      <w:r w:rsidRPr="00E862D7">
        <w:rPr>
          <w:lang w:val="es-ES"/>
        </w:rPr>
        <w:t xml:space="preserve">Video: Marc Lalonde. Canadian Medical Hall of </w:t>
      </w:r>
      <w:proofErr w:type="spellStart"/>
      <w:r w:rsidRPr="00E862D7">
        <w:rPr>
          <w:lang w:val="es-ES"/>
        </w:rPr>
        <w:t>Fame</w:t>
      </w:r>
      <w:proofErr w:type="spellEnd"/>
      <w:r w:rsidRPr="00E862D7">
        <w:rPr>
          <w:lang w:val="es-ES"/>
        </w:rPr>
        <w:t xml:space="preserve"> (</w:t>
      </w:r>
      <w:proofErr w:type="spellStart"/>
      <w:r w:rsidRPr="00E862D7">
        <w:rPr>
          <w:lang w:val="es-ES"/>
        </w:rPr>
        <w:t>produced</w:t>
      </w:r>
      <w:proofErr w:type="spellEnd"/>
      <w:r w:rsidRPr="00E862D7">
        <w:rPr>
          <w:lang w:val="es-ES"/>
        </w:rPr>
        <w:t xml:space="preserve"> </w:t>
      </w:r>
      <w:proofErr w:type="spellStart"/>
      <w:r w:rsidRPr="00E862D7">
        <w:rPr>
          <w:lang w:val="es-ES"/>
        </w:rPr>
        <w:t>by</w:t>
      </w:r>
      <w:proofErr w:type="spellEnd"/>
      <w:r w:rsidRPr="00E862D7">
        <w:rPr>
          <w:lang w:val="es-ES"/>
        </w:rPr>
        <w:t xml:space="preserve"> CMHF), 2010.</w:t>
      </w:r>
    </w:p>
    <w:p w:rsidR="00E862D7" w:rsidRPr="00E862D7" w:rsidRDefault="00E862D7" w:rsidP="00E862D7">
      <w:pPr>
        <w:rPr>
          <w:lang w:val="es-ES"/>
        </w:rPr>
      </w:pPr>
    </w:p>
    <w:p w:rsidR="00E862D7" w:rsidRPr="00E862D7" w:rsidRDefault="00E862D7" w:rsidP="00E862D7">
      <w:pPr>
        <w:rPr>
          <w:lang w:val="es-ES"/>
        </w:rPr>
      </w:pPr>
      <w:r w:rsidRPr="00E862D7">
        <w:rPr>
          <w:lang w:val="es-ES"/>
        </w:rPr>
        <w:t xml:space="preserve"> </w:t>
      </w:r>
    </w:p>
    <w:p w:rsidR="00E862D7" w:rsidRPr="00E862D7" w:rsidRDefault="00E862D7">
      <w:pPr>
        <w:rPr>
          <w:lang w:val="es-ES"/>
        </w:rPr>
      </w:pPr>
    </w:p>
    <w:sectPr w:rsidR="00E862D7" w:rsidRPr="00E862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D7"/>
    <w:rsid w:val="00250BA4"/>
    <w:rsid w:val="002646E9"/>
    <w:rsid w:val="006C4773"/>
    <w:rsid w:val="00E862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C3597-F0B4-4EF1-AA8E-6F88C098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dc:creator>
  <cp:keywords/>
  <dc:description/>
  <cp:lastModifiedBy>Alicia</cp:lastModifiedBy>
  <cp:revision>3</cp:revision>
  <dcterms:created xsi:type="dcterms:W3CDTF">2023-09-06T21:40:00Z</dcterms:created>
  <dcterms:modified xsi:type="dcterms:W3CDTF">2023-09-06T21:43:00Z</dcterms:modified>
</cp:coreProperties>
</file>