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A8B" w:rsidRPr="008B1A8B" w:rsidRDefault="008B1A8B" w:rsidP="008B1A8B">
      <w:pPr>
        <w:shd w:val="clear" w:color="auto" w:fill="FFFFFF"/>
        <w:spacing w:before="375" w:after="300" w:line="384" w:lineRule="atLeast"/>
        <w:jc w:val="center"/>
        <w:outlineLvl w:val="2"/>
        <w:rPr>
          <w:rFonts w:ascii="Roboto" w:eastAsia="Times New Roman" w:hAnsi="Roboto" w:cs="Times New Roman"/>
          <w:b/>
          <w:spacing w:val="5"/>
          <w:sz w:val="27"/>
          <w:szCs w:val="27"/>
          <w:lang w:eastAsia="es-AR"/>
        </w:rPr>
      </w:pPr>
      <w:bookmarkStart w:id="0" w:name="_GoBack"/>
      <w:bookmarkEnd w:id="0"/>
      <w:r w:rsidRPr="008B1A8B">
        <w:rPr>
          <w:rFonts w:ascii="Roboto" w:eastAsia="Times New Roman" w:hAnsi="Roboto" w:cs="Times New Roman"/>
          <w:b/>
          <w:spacing w:val="5"/>
          <w:sz w:val="27"/>
          <w:szCs w:val="27"/>
          <w:lang w:eastAsia="es-AR"/>
        </w:rPr>
        <w:t>Iluminar zonas sombreadas en una fotografía</w:t>
      </w:r>
    </w:p>
    <w:p w:rsidR="008B1A8B" w:rsidRPr="008B1A8B" w:rsidRDefault="008B1A8B" w:rsidP="008B1A8B">
      <w:pPr>
        <w:numPr>
          <w:ilvl w:val="0"/>
          <w:numId w:val="1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Abrimos la fotografía en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Photoshop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</w:t>
      </w:r>
    </w:p>
    <w:p w:rsidR="008B1A8B" w:rsidRPr="008B1A8B" w:rsidRDefault="008B1A8B" w:rsidP="008B1A8B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8B1A8B" w:rsidRPr="008B1A8B" w:rsidRDefault="008B1A8B" w:rsidP="008B1A8B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drawing>
          <wp:inline distT="0" distB="0" distL="0" distR="0">
            <wp:extent cx="5416550" cy="5003800"/>
            <wp:effectExtent l="0" t="0" r="0" b="6350"/>
            <wp:docPr id="4" name="Imagen 4" descr="https://teformas.com/wp-content/uploads/2012/12/01B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formas.com/wp-content/uploads/2012/12/01B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A8B" w:rsidRPr="008B1A8B" w:rsidRDefault="008B1A8B" w:rsidP="008B1A8B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8B1A8B" w:rsidRPr="008B1A8B" w:rsidRDefault="008B1A8B" w:rsidP="008B1A8B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br/>
      </w:r>
    </w:p>
    <w:p w:rsidR="008B1A8B" w:rsidRPr="008B1A8B" w:rsidRDefault="008B1A8B" w:rsidP="008B1A8B">
      <w:pPr>
        <w:numPr>
          <w:ilvl w:val="0"/>
          <w:numId w:val="2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Desde el menú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Imagen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, accedemos al comando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Ajustes 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y elegimos la opción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Sombras/iluminaciones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</w:t>
      </w:r>
    </w:p>
    <w:p w:rsidR="008B1A8B" w:rsidRPr="008B1A8B" w:rsidRDefault="008B1A8B" w:rsidP="008B1A8B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8B1A8B" w:rsidRPr="008B1A8B" w:rsidRDefault="008B1A8B" w:rsidP="008B1A8B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lastRenderedPageBreak/>
        <w:drawing>
          <wp:inline distT="0" distB="0" distL="0" distR="0">
            <wp:extent cx="4591050" cy="2057400"/>
            <wp:effectExtent l="0" t="0" r="0" b="0"/>
            <wp:docPr id="3" name="Imagen 3" descr="https://teformas.com/wp-content/uploads/2012/12/pho3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formas.com/wp-content/uploads/2012/12/pho3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A8B" w:rsidRPr="008B1A8B" w:rsidRDefault="008B1A8B" w:rsidP="008B1A8B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8B1A8B" w:rsidRPr="008B1A8B" w:rsidRDefault="008B1A8B" w:rsidP="008B1A8B">
      <w:pPr>
        <w:numPr>
          <w:ilvl w:val="0"/>
          <w:numId w:val="3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En este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cuadro de diálogo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ajustaremos el porcentaje de sombras y de luces. Modificaremos el parámetro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Cantidad de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en el área de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Sombras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</w:t>
      </w:r>
    </w:p>
    <w:p w:rsidR="008B1A8B" w:rsidRPr="008B1A8B" w:rsidRDefault="008B1A8B" w:rsidP="008B1A8B">
      <w:pPr>
        <w:numPr>
          <w:ilvl w:val="0"/>
          <w:numId w:val="3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Activamos la opción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Mostrar más opciones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y aumentamos el valor del parámetro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Anchura tonal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del área de Sombras. De esta manera los ajustes afectarán a un mayor rango de sombras en la imagen.</w:t>
      </w:r>
    </w:p>
    <w:p w:rsidR="008B1A8B" w:rsidRPr="008B1A8B" w:rsidRDefault="008B1A8B" w:rsidP="008B1A8B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8B1A8B" w:rsidRPr="008B1A8B" w:rsidRDefault="008B1A8B" w:rsidP="008B1A8B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lastRenderedPageBreak/>
        <w:drawing>
          <wp:inline distT="0" distB="0" distL="0" distR="0">
            <wp:extent cx="4514850" cy="5810250"/>
            <wp:effectExtent l="0" t="0" r="0" b="0"/>
            <wp:docPr id="2" name="Imagen 2" descr="https://teformas.com/wp-content/uploads/2012/12/pho35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formas.com/wp-content/uploads/2012/12/pho35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A8B" w:rsidRPr="008B1A8B" w:rsidRDefault="008B1A8B" w:rsidP="008B1A8B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8B1A8B" w:rsidRPr="008B1A8B" w:rsidRDefault="008B1A8B" w:rsidP="008B1A8B">
      <w:pPr>
        <w:numPr>
          <w:ilvl w:val="0"/>
          <w:numId w:val="4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Si aumentamos demasiado los detalles de sombra, los colores de la imagen pueden saturarse. Para solucionar este aspecto modificamos el parámetro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Corrección de color 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del apartado </w:t>
      </w:r>
      <w:r w:rsidRPr="008B1A8B">
        <w:rPr>
          <w:rFonts w:ascii="Roboto" w:eastAsia="Times New Roman" w:hAnsi="Roboto" w:cs="Times New Roman"/>
          <w:b/>
          <w:bCs/>
          <w:spacing w:val="5"/>
          <w:sz w:val="24"/>
          <w:szCs w:val="24"/>
          <w:lang w:eastAsia="es-AR"/>
        </w:rPr>
        <w:t>Ajustes</w:t>
      </w: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.</w:t>
      </w:r>
    </w:p>
    <w:p w:rsidR="008B1A8B" w:rsidRPr="008B1A8B" w:rsidRDefault="008B1A8B" w:rsidP="008B1A8B">
      <w:pPr>
        <w:numPr>
          <w:ilvl w:val="0"/>
          <w:numId w:val="4"/>
        </w:numPr>
        <w:shd w:val="clear" w:color="auto" w:fill="FFFFFF"/>
        <w:spacing w:after="0" w:line="384" w:lineRule="atLeast"/>
        <w:ind w:left="375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Practica hasta encontrar el mejor ajuste.</w:t>
      </w:r>
    </w:p>
    <w:p w:rsidR="008B1A8B" w:rsidRPr="008B1A8B" w:rsidRDefault="008B1A8B" w:rsidP="008B1A8B">
      <w:pPr>
        <w:shd w:val="clear" w:color="auto" w:fill="FFFFFF"/>
        <w:spacing w:after="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Ejemplo:</w:t>
      </w:r>
    </w:p>
    <w:p w:rsidR="008B1A8B" w:rsidRPr="008B1A8B" w:rsidRDefault="008B1A8B" w:rsidP="008B1A8B">
      <w:pPr>
        <w:shd w:val="clear" w:color="auto" w:fill="FFFFFF"/>
        <w:spacing w:after="300"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  <w:t> </w:t>
      </w:r>
    </w:p>
    <w:p w:rsidR="008B1A8B" w:rsidRPr="008B1A8B" w:rsidRDefault="008B1A8B" w:rsidP="008B1A8B">
      <w:pPr>
        <w:shd w:val="clear" w:color="auto" w:fill="FFFFFF"/>
        <w:spacing w:line="384" w:lineRule="atLeast"/>
        <w:rPr>
          <w:rFonts w:ascii="Roboto" w:eastAsia="Times New Roman" w:hAnsi="Roboto" w:cs="Times New Roman"/>
          <w:spacing w:val="5"/>
          <w:sz w:val="24"/>
          <w:szCs w:val="24"/>
          <w:lang w:eastAsia="es-AR"/>
        </w:rPr>
      </w:pPr>
      <w:r w:rsidRPr="008B1A8B">
        <w:rPr>
          <w:rFonts w:ascii="Roboto" w:eastAsia="Times New Roman" w:hAnsi="Roboto" w:cs="Times New Roman"/>
          <w:noProof/>
          <w:spacing w:val="5"/>
          <w:sz w:val="24"/>
          <w:szCs w:val="24"/>
          <w:lang w:eastAsia="es-AR"/>
        </w:rPr>
        <w:lastRenderedPageBreak/>
        <w:drawing>
          <wp:inline distT="0" distB="0" distL="0" distR="0">
            <wp:extent cx="5543550" cy="5003800"/>
            <wp:effectExtent l="0" t="0" r="0" b="6350"/>
            <wp:docPr id="1" name="Imagen 1" descr="https://teformas.com/wp-content/uploads/2012/12/leone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formas.com/wp-content/uploads/2012/12/leones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00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CCB" w:rsidRPr="008B1A8B" w:rsidRDefault="00DC7CCB"/>
    <w:sectPr w:rsidR="00DC7CCB" w:rsidRPr="008B1A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B43B3"/>
    <w:multiLevelType w:val="multilevel"/>
    <w:tmpl w:val="D96E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190532"/>
    <w:multiLevelType w:val="multilevel"/>
    <w:tmpl w:val="E960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053BE5"/>
    <w:multiLevelType w:val="multilevel"/>
    <w:tmpl w:val="23BE9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0230B7"/>
    <w:multiLevelType w:val="multilevel"/>
    <w:tmpl w:val="3762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A8B"/>
    <w:rsid w:val="008B1A8B"/>
    <w:rsid w:val="00C86E13"/>
    <w:rsid w:val="00DC7CCB"/>
    <w:rsid w:val="00E6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DB0A10C-20B4-492C-862C-6DEC90F9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8B1A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8B1A8B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8B1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5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formas.com/wp-content/uploads/2012/12/pho34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teformas.com/wp-content/uploads/2012/12/leones.jpg" TargetMode="External"/><Relationship Id="rId5" Type="http://schemas.openxmlformats.org/officeDocument/2006/relationships/hyperlink" Target="https://teformas.com/wp-content/uploads/2012/12/01B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teformas.com/wp-content/uploads/2012/12/pho35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cp:keywords/>
  <dc:description/>
  <cp:lastModifiedBy>CASLA</cp:lastModifiedBy>
  <cp:revision>2</cp:revision>
  <dcterms:created xsi:type="dcterms:W3CDTF">2021-04-06T16:09:00Z</dcterms:created>
  <dcterms:modified xsi:type="dcterms:W3CDTF">2021-04-12T14:14:00Z</dcterms:modified>
</cp:coreProperties>
</file>